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5B8D8" w14:textId="3462B225" w:rsidR="005C2197" w:rsidRPr="00194F7A" w:rsidRDefault="00F05BFF" w:rsidP="00194F7A">
      <w:pPr>
        <w:pStyle w:val="Titel"/>
        <w:ind w:left="2835"/>
      </w:pPr>
      <w:proofErr w:type="spellStart"/>
      <w:r>
        <w:t>IntAS</w:t>
      </w:r>
      <w:proofErr w:type="spellEnd"/>
    </w:p>
    <w:p w14:paraId="2F3C4864" w14:textId="77777777" w:rsidR="004D710A" w:rsidRDefault="004D710A" w:rsidP="00741B11">
      <w:pPr>
        <w:pStyle w:val="Untertitel"/>
      </w:pPr>
      <w:proofErr w:type="spellStart"/>
      <w:r w:rsidRPr="004D710A">
        <w:t>VerwaltungsInterner</w:t>
      </w:r>
      <w:proofErr w:type="spellEnd"/>
      <w:r w:rsidRPr="004D710A">
        <w:t xml:space="preserve"> Arbeitsleitfaden für die Vergabe stadtklimatischer Simulationen</w:t>
      </w:r>
    </w:p>
    <w:p w14:paraId="22FA4D9E" w14:textId="2E185213" w:rsidR="005C2197" w:rsidRPr="004D710A" w:rsidRDefault="00512D41" w:rsidP="00741B11">
      <w:pPr>
        <w:pStyle w:val="Untertitel"/>
        <w:rPr>
          <w:sz w:val="28"/>
          <w:szCs w:val="20"/>
        </w:rPr>
      </w:pPr>
      <w:r>
        <w:rPr>
          <w:sz w:val="28"/>
          <w:szCs w:val="20"/>
        </w:rPr>
        <w:t>22</w:t>
      </w:r>
      <w:r w:rsidR="005C2197" w:rsidRPr="004D710A">
        <w:rPr>
          <w:sz w:val="28"/>
          <w:szCs w:val="20"/>
        </w:rPr>
        <w:t>.</w:t>
      </w:r>
      <w:r w:rsidR="00F05BFF" w:rsidRPr="004D710A">
        <w:rPr>
          <w:sz w:val="28"/>
          <w:szCs w:val="20"/>
        </w:rPr>
        <w:t>0</w:t>
      </w:r>
      <w:r w:rsidR="005C2197" w:rsidRPr="004D710A">
        <w:rPr>
          <w:sz w:val="28"/>
          <w:szCs w:val="20"/>
        </w:rPr>
        <w:t>1.202</w:t>
      </w:r>
      <w:r w:rsidR="005C2197" w:rsidRPr="004D710A">
        <w:rPr>
          <w:noProof/>
          <w:sz w:val="28"/>
          <w:szCs w:val="20"/>
          <w:lang w:eastAsia="de-AT"/>
        </w:rPr>
        <w:drawing>
          <wp:anchor distT="0" distB="0" distL="114300" distR="114300" simplePos="0" relativeHeight="251658240" behindDoc="1" locked="0" layoutInCell="1" allowOverlap="1" wp14:anchorId="3C9B9DC9" wp14:editId="5CCE62C8">
            <wp:simplePos x="0" y="0"/>
            <wp:positionH relativeFrom="page">
              <wp:posOffset>0</wp:posOffset>
            </wp:positionH>
            <wp:positionV relativeFrom="page">
              <wp:posOffset>0</wp:posOffset>
            </wp:positionV>
            <wp:extent cx="7560000" cy="10699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r w:rsidR="00F05BFF" w:rsidRPr="004D710A">
        <w:rPr>
          <w:sz w:val="28"/>
          <w:szCs w:val="20"/>
        </w:rPr>
        <w:t>5</w:t>
      </w:r>
    </w:p>
    <w:p w14:paraId="125AF42C" w14:textId="77777777" w:rsidR="005C2197" w:rsidRPr="005C2197" w:rsidRDefault="005C2197" w:rsidP="005C2197">
      <w:pPr>
        <w:ind w:left="2835"/>
      </w:pPr>
    </w:p>
    <w:p w14:paraId="7F28DDEF" w14:textId="77777777" w:rsidR="005C2197" w:rsidRDefault="005C2197" w:rsidP="005C2197">
      <w:pPr>
        <w:ind w:left="2835"/>
        <w:rPr>
          <w:rFonts w:eastAsiaTheme="majorEastAsia" w:cstheme="majorBidi"/>
          <w:b/>
          <w:color w:val="2F5496" w:themeColor="accent1" w:themeShade="BF"/>
          <w:sz w:val="32"/>
          <w:szCs w:val="32"/>
        </w:rPr>
      </w:pPr>
      <w:r>
        <w:br w:type="page"/>
      </w:r>
    </w:p>
    <w:p w14:paraId="089DFCEA" w14:textId="77777777" w:rsidR="009341F2" w:rsidRPr="009341F2" w:rsidRDefault="009341F2" w:rsidP="003A20AA">
      <w:pPr>
        <w:spacing w:after="160"/>
        <w:rPr>
          <w:b/>
          <w:bCs/>
          <w:sz w:val="32"/>
          <w:szCs w:val="32"/>
        </w:rPr>
      </w:pPr>
      <w:r w:rsidRPr="009341F2">
        <w:rPr>
          <w:b/>
          <w:bCs/>
          <w:sz w:val="32"/>
          <w:szCs w:val="32"/>
        </w:rPr>
        <w:lastRenderedPageBreak/>
        <w:t>Inhaltsverzeichnis</w:t>
      </w:r>
    </w:p>
    <w:p w14:paraId="6D8B4E78" w14:textId="6EE3D8AE" w:rsidR="00612936" w:rsidRDefault="003A20AA">
      <w:pPr>
        <w:pStyle w:val="Verzeichnis1"/>
        <w:tabs>
          <w:tab w:val="right" w:leader="dot" w:pos="9062"/>
        </w:tabs>
        <w:rPr>
          <w:rFonts w:asciiTheme="minorHAnsi" w:eastAsiaTheme="minorEastAsia" w:hAnsiTheme="minorHAnsi"/>
          <w:noProof/>
          <w:sz w:val="22"/>
          <w:szCs w:val="22"/>
          <w:lang w:val="de-DE" w:eastAsia="de-DE"/>
        </w:rPr>
      </w:pPr>
      <w:r>
        <w:fldChar w:fldCharType="begin"/>
      </w:r>
      <w:r>
        <w:instrText xml:space="preserve"> TOC \o "1-3" \h \z \u </w:instrText>
      </w:r>
      <w:r>
        <w:fldChar w:fldCharType="separate"/>
      </w:r>
      <w:hyperlink w:anchor="_Toc188457565" w:history="1">
        <w:r w:rsidR="00612936" w:rsidRPr="00F925BB">
          <w:rPr>
            <w:rStyle w:val="Hyperlink"/>
            <w:noProof/>
          </w:rPr>
          <w:t>Einleitung</w:t>
        </w:r>
        <w:r w:rsidR="00612936">
          <w:rPr>
            <w:noProof/>
            <w:webHidden/>
          </w:rPr>
          <w:tab/>
        </w:r>
        <w:r w:rsidR="00612936">
          <w:rPr>
            <w:noProof/>
            <w:webHidden/>
          </w:rPr>
          <w:fldChar w:fldCharType="begin"/>
        </w:r>
        <w:r w:rsidR="00612936">
          <w:rPr>
            <w:noProof/>
            <w:webHidden/>
          </w:rPr>
          <w:instrText xml:space="preserve"> PAGEREF _Toc188457565 \h </w:instrText>
        </w:r>
        <w:r w:rsidR="00612936">
          <w:rPr>
            <w:noProof/>
            <w:webHidden/>
          </w:rPr>
        </w:r>
        <w:r w:rsidR="00612936">
          <w:rPr>
            <w:noProof/>
            <w:webHidden/>
          </w:rPr>
          <w:fldChar w:fldCharType="separate"/>
        </w:r>
        <w:r w:rsidR="00612936">
          <w:rPr>
            <w:noProof/>
            <w:webHidden/>
          </w:rPr>
          <w:t>3</w:t>
        </w:r>
        <w:r w:rsidR="00612936">
          <w:rPr>
            <w:noProof/>
            <w:webHidden/>
          </w:rPr>
          <w:fldChar w:fldCharType="end"/>
        </w:r>
      </w:hyperlink>
    </w:p>
    <w:p w14:paraId="144E3361" w14:textId="5201321E"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66" w:history="1">
        <w:r w:rsidRPr="00F925BB">
          <w:rPr>
            <w:rStyle w:val="Hyperlink"/>
            <w:noProof/>
          </w:rPr>
          <w:t>Ausgangslage</w:t>
        </w:r>
        <w:r>
          <w:rPr>
            <w:noProof/>
            <w:webHidden/>
          </w:rPr>
          <w:tab/>
        </w:r>
        <w:r>
          <w:rPr>
            <w:noProof/>
            <w:webHidden/>
          </w:rPr>
          <w:fldChar w:fldCharType="begin"/>
        </w:r>
        <w:r>
          <w:rPr>
            <w:noProof/>
            <w:webHidden/>
          </w:rPr>
          <w:instrText xml:space="preserve"> PAGEREF _Toc188457566 \h </w:instrText>
        </w:r>
        <w:r>
          <w:rPr>
            <w:noProof/>
            <w:webHidden/>
          </w:rPr>
        </w:r>
        <w:r>
          <w:rPr>
            <w:noProof/>
            <w:webHidden/>
          </w:rPr>
          <w:fldChar w:fldCharType="separate"/>
        </w:r>
        <w:r>
          <w:rPr>
            <w:noProof/>
            <w:webHidden/>
          </w:rPr>
          <w:t>3</w:t>
        </w:r>
        <w:r>
          <w:rPr>
            <w:noProof/>
            <w:webHidden/>
          </w:rPr>
          <w:fldChar w:fldCharType="end"/>
        </w:r>
      </w:hyperlink>
    </w:p>
    <w:p w14:paraId="1715C55E" w14:textId="4857B00D"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67" w:history="1">
        <w:r w:rsidRPr="00F925BB">
          <w:rPr>
            <w:rStyle w:val="Hyperlink"/>
            <w:noProof/>
          </w:rPr>
          <w:t>Anwendung der Textbausteine</w:t>
        </w:r>
        <w:r>
          <w:rPr>
            <w:noProof/>
            <w:webHidden/>
          </w:rPr>
          <w:tab/>
        </w:r>
        <w:r>
          <w:rPr>
            <w:noProof/>
            <w:webHidden/>
          </w:rPr>
          <w:fldChar w:fldCharType="begin"/>
        </w:r>
        <w:r>
          <w:rPr>
            <w:noProof/>
            <w:webHidden/>
          </w:rPr>
          <w:instrText xml:space="preserve"> PAGEREF _Toc188457567 \h </w:instrText>
        </w:r>
        <w:r>
          <w:rPr>
            <w:noProof/>
            <w:webHidden/>
          </w:rPr>
        </w:r>
        <w:r>
          <w:rPr>
            <w:noProof/>
            <w:webHidden/>
          </w:rPr>
          <w:fldChar w:fldCharType="separate"/>
        </w:r>
        <w:r>
          <w:rPr>
            <w:noProof/>
            <w:webHidden/>
          </w:rPr>
          <w:t>4</w:t>
        </w:r>
        <w:r>
          <w:rPr>
            <w:noProof/>
            <w:webHidden/>
          </w:rPr>
          <w:fldChar w:fldCharType="end"/>
        </w:r>
      </w:hyperlink>
    </w:p>
    <w:p w14:paraId="3941524F" w14:textId="371BE739" w:rsidR="00612936" w:rsidRDefault="00612936">
      <w:pPr>
        <w:pStyle w:val="Verzeichnis1"/>
        <w:tabs>
          <w:tab w:val="right" w:leader="dot" w:pos="9062"/>
        </w:tabs>
        <w:rPr>
          <w:rFonts w:asciiTheme="minorHAnsi" w:eastAsiaTheme="minorEastAsia" w:hAnsiTheme="minorHAnsi"/>
          <w:noProof/>
          <w:sz w:val="22"/>
          <w:szCs w:val="22"/>
          <w:lang w:val="de-DE" w:eastAsia="de-DE"/>
        </w:rPr>
      </w:pPr>
      <w:hyperlink w:anchor="_Toc188457568" w:history="1">
        <w:r w:rsidRPr="00F925BB">
          <w:rPr>
            <w:rStyle w:val="Hyperlink"/>
            <w:noProof/>
          </w:rPr>
          <w:t>Hintergrundinfos für die auftraggebende Stelle</w:t>
        </w:r>
        <w:r>
          <w:rPr>
            <w:noProof/>
            <w:webHidden/>
          </w:rPr>
          <w:tab/>
        </w:r>
        <w:r>
          <w:rPr>
            <w:noProof/>
            <w:webHidden/>
          </w:rPr>
          <w:fldChar w:fldCharType="begin"/>
        </w:r>
        <w:r>
          <w:rPr>
            <w:noProof/>
            <w:webHidden/>
          </w:rPr>
          <w:instrText xml:space="preserve"> PAGEREF _Toc188457568 \h </w:instrText>
        </w:r>
        <w:r>
          <w:rPr>
            <w:noProof/>
            <w:webHidden/>
          </w:rPr>
        </w:r>
        <w:r>
          <w:rPr>
            <w:noProof/>
            <w:webHidden/>
          </w:rPr>
          <w:fldChar w:fldCharType="separate"/>
        </w:r>
        <w:r>
          <w:rPr>
            <w:noProof/>
            <w:webHidden/>
          </w:rPr>
          <w:t>5</w:t>
        </w:r>
        <w:r>
          <w:rPr>
            <w:noProof/>
            <w:webHidden/>
          </w:rPr>
          <w:fldChar w:fldCharType="end"/>
        </w:r>
      </w:hyperlink>
    </w:p>
    <w:p w14:paraId="19FF6C28" w14:textId="31752690" w:rsidR="00612936" w:rsidRDefault="00612936">
      <w:pPr>
        <w:pStyle w:val="Verzeichnis1"/>
        <w:tabs>
          <w:tab w:val="right" w:leader="dot" w:pos="9062"/>
        </w:tabs>
        <w:rPr>
          <w:rFonts w:asciiTheme="minorHAnsi" w:eastAsiaTheme="minorEastAsia" w:hAnsiTheme="minorHAnsi"/>
          <w:noProof/>
          <w:sz w:val="22"/>
          <w:szCs w:val="22"/>
          <w:lang w:val="de-DE" w:eastAsia="de-DE"/>
        </w:rPr>
      </w:pPr>
      <w:hyperlink w:anchor="_Toc188457569" w:history="1">
        <w:r w:rsidRPr="00F925BB">
          <w:rPr>
            <w:rStyle w:val="Hyperlink"/>
            <w:noProof/>
          </w:rPr>
          <w:t>Vorbereitung der Ausschreibung</w:t>
        </w:r>
        <w:r>
          <w:rPr>
            <w:noProof/>
            <w:webHidden/>
          </w:rPr>
          <w:tab/>
        </w:r>
        <w:r>
          <w:rPr>
            <w:noProof/>
            <w:webHidden/>
          </w:rPr>
          <w:fldChar w:fldCharType="begin"/>
        </w:r>
        <w:r>
          <w:rPr>
            <w:noProof/>
            <w:webHidden/>
          </w:rPr>
          <w:instrText xml:space="preserve"> PAGEREF _Toc188457569 \h </w:instrText>
        </w:r>
        <w:r>
          <w:rPr>
            <w:noProof/>
            <w:webHidden/>
          </w:rPr>
        </w:r>
        <w:r>
          <w:rPr>
            <w:noProof/>
            <w:webHidden/>
          </w:rPr>
          <w:fldChar w:fldCharType="separate"/>
        </w:r>
        <w:r>
          <w:rPr>
            <w:noProof/>
            <w:webHidden/>
          </w:rPr>
          <w:t>6</w:t>
        </w:r>
        <w:r>
          <w:rPr>
            <w:noProof/>
            <w:webHidden/>
          </w:rPr>
          <w:fldChar w:fldCharType="end"/>
        </w:r>
      </w:hyperlink>
    </w:p>
    <w:p w14:paraId="76E4EAA2" w14:textId="45163828" w:rsidR="00612936" w:rsidRDefault="00612936">
      <w:pPr>
        <w:pStyle w:val="Verzeichnis1"/>
        <w:tabs>
          <w:tab w:val="right" w:leader="dot" w:pos="9062"/>
        </w:tabs>
        <w:rPr>
          <w:rFonts w:asciiTheme="minorHAnsi" w:eastAsiaTheme="minorEastAsia" w:hAnsiTheme="minorHAnsi"/>
          <w:noProof/>
          <w:sz w:val="22"/>
          <w:szCs w:val="22"/>
          <w:lang w:val="de-DE" w:eastAsia="de-DE"/>
        </w:rPr>
      </w:pPr>
      <w:hyperlink w:anchor="_Toc188457570" w:history="1">
        <w:r w:rsidRPr="00F925BB">
          <w:rPr>
            <w:rStyle w:val="Hyperlink"/>
            <w:noProof/>
          </w:rPr>
          <w:t>Textbausteine</w:t>
        </w:r>
        <w:r>
          <w:rPr>
            <w:noProof/>
            <w:webHidden/>
          </w:rPr>
          <w:tab/>
        </w:r>
        <w:r>
          <w:rPr>
            <w:noProof/>
            <w:webHidden/>
          </w:rPr>
          <w:fldChar w:fldCharType="begin"/>
        </w:r>
        <w:r>
          <w:rPr>
            <w:noProof/>
            <w:webHidden/>
          </w:rPr>
          <w:instrText xml:space="preserve"> PAGEREF _Toc188457570 \h </w:instrText>
        </w:r>
        <w:r>
          <w:rPr>
            <w:noProof/>
            <w:webHidden/>
          </w:rPr>
        </w:r>
        <w:r>
          <w:rPr>
            <w:noProof/>
            <w:webHidden/>
          </w:rPr>
          <w:fldChar w:fldCharType="separate"/>
        </w:r>
        <w:r>
          <w:rPr>
            <w:noProof/>
            <w:webHidden/>
          </w:rPr>
          <w:t>7</w:t>
        </w:r>
        <w:r>
          <w:rPr>
            <w:noProof/>
            <w:webHidden/>
          </w:rPr>
          <w:fldChar w:fldCharType="end"/>
        </w:r>
      </w:hyperlink>
    </w:p>
    <w:p w14:paraId="470A3A38" w14:textId="6532080A"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1" w:history="1">
        <w:r w:rsidRPr="00F925BB">
          <w:rPr>
            <w:rStyle w:val="Hyperlink"/>
            <w:noProof/>
          </w:rPr>
          <w:t>Allgemeines / Formales</w:t>
        </w:r>
        <w:r>
          <w:rPr>
            <w:noProof/>
            <w:webHidden/>
          </w:rPr>
          <w:tab/>
        </w:r>
        <w:r>
          <w:rPr>
            <w:noProof/>
            <w:webHidden/>
          </w:rPr>
          <w:fldChar w:fldCharType="begin"/>
        </w:r>
        <w:r>
          <w:rPr>
            <w:noProof/>
            <w:webHidden/>
          </w:rPr>
          <w:instrText xml:space="preserve"> PAGEREF _Toc188457571 \h </w:instrText>
        </w:r>
        <w:r>
          <w:rPr>
            <w:noProof/>
            <w:webHidden/>
          </w:rPr>
        </w:r>
        <w:r>
          <w:rPr>
            <w:noProof/>
            <w:webHidden/>
          </w:rPr>
          <w:fldChar w:fldCharType="separate"/>
        </w:r>
        <w:r>
          <w:rPr>
            <w:noProof/>
            <w:webHidden/>
          </w:rPr>
          <w:t>8</w:t>
        </w:r>
        <w:r>
          <w:rPr>
            <w:noProof/>
            <w:webHidden/>
          </w:rPr>
          <w:fldChar w:fldCharType="end"/>
        </w:r>
      </w:hyperlink>
    </w:p>
    <w:p w14:paraId="6E684970" w14:textId="76FBDBF1"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2" w:history="1">
        <w:r w:rsidRPr="00F925BB">
          <w:rPr>
            <w:rStyle w:val="Hyperlink"/>
            <w:noProof/>
          </w:rPr>
          <w:t>Hintergrund und Ausschreibungsziel</w:t>
        </w:r>
        <w:r>
          <w:rPr>
            <w:noProof/>
            <w:webHidden/>
          </w:rPr>
          <w:tab/>
        </w:r>
        <w:r>
          <w:rPr>
            <w:noProof/>
            <w:webHidden/>
          </w:rPr>
          <w:fldChar w:fldCharType="begin"/>
        </w:r>
        <w:r>
          <w:rPr>
            <w:noProof/>
            <w:webHidden/>
          </w:rPr>
          <w:instrText xml:space="preserve"> PAGEREF _Toc188457572 \h </w:instrText>
        </w:r>
        <w:r>
          <w:rPr>
            <w:noProof/>
            <w:webHidden/>
          </w:rPr>
        </w:r>
        <w:r>
          <w:rPr>
            <w:noProof/>
            <w:webHidden/>
          </w:rPr>
          <w:fldChar w:fldCharType="separate"/>
        </w:r>
        <w:r>
          <w:rPr>
            <w:noProof/>
            <w:webHidden/>
          </w:rPr>
          <w:t>9</w:t>
        </w:r>
        <w:r>
          <w:rPr>
            <w:noProof/>
            <w:webHidden/>
          </w:rPr>
          <w:fldChar w:fldCharType="end"/>
        </w:r>
      </w:hyperlink>
    </w:p>
    <w:p w14:paraId="31D63863" w14:textId="73231168"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3" w:history="1">
        <w:r w:rsidRPr="00F925BB">
          <w:rPr>
            <w:rStyle w:val="Hyperlink"/>
            <w:bCs/>
            <w:noProof/>
          </w:rPr>
          <w:t>Untersuchungsgebiet</w:t>
        </w:r>
        <w:r>
          <w:rPr>
            <w:noProof/>
            <w:webHidden/>
          </w:rPr>
          <w:tab/>
        </w:r>
        <w:r>
          <w:rPr>
            <w:noProof/>
            <w:webHidden/>
          </w:rPr>
          <w:fldChar w:fldCharType="begin"/>
        </w:r>
        <w:r>
          <w:rPr>
            <w:noProof/>
            <w:webHidden/>
          </w:rPr>
          <w:instrText xml:space="preserve"> PAGEREF _Toc188457573 \h </w:instrText>
        </w:r>
        <w:r>
          <w:rPr>
            <w:noProof/>
            <w:webHidden/>
          </w:rPr>
        </w:r>
        <w:r>
          <w:rPr>
            <w:noProof/>
            <w:webHidden/>
          </w:rPr>
          <w:fldChar w:fldCharType="separate"/>
        </w:r>
        <w:r>
          <w:rPr>
            <w:noProof/>
            <w:webHidden/>
          </w:rPr>
          <w:t>10</w:t>
        </w:r>
        <w:r>
          <w:rPr>
            <w:noProof/>
            <w:webHidden/>
          </w:rPr>
          <w:fldChar w:fldCharType="end"/>
        </w:r>
      </w:hyperlink>
    </w:p>
    <w:p w14:paraId="023DFA9F" w14:textId="3EC8ED96"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4" w:history="1">
        <w:r w:rsidRPr="00F925BB">
          <w:rPr>
            <w:rStyle w:val="Hyperlink"/>
            <w:bCs/>
            <w:noProof/>
          </w:rPr>
          <w:t>Leistungsbeschreibung Nächtliche Kaltluft</w:t>
        </w:r>
        <w:r>
          <w:rPr>
            <w:noProof/>
            <w:webHidden/>
          </w:rPr>
          <w:tab/>
        </w:r>
        <w:r>
          <w:rPr>
            <w:noProof/>
            <w:webHidden/>
          </w:rPr>
          <w:fldChar w:fldCharType="begin"/>
        </w:r>
        <w:r>
          <w:rPr>
            <w:noProof/>
            <w:webHidden/>
          </w:rPr>
          <w:instrText xml:space="preserve"> PAGEREF _Toc188457574 \h </w:instrText>
        </w:r>
        <w:r>
          <w:rPr>
            <w:noProof/>
            <w:webHidden/>
          </w:rPr>
        </w:r>
        <w:r>
          <w:rPr>
            <w:noProof/>
            <w:webHidden/>
          </w:rPr>
          <w:fldChar w:fldCharType="separate"/>
        </w:r>
        <w:r>
          <w:rPr>
            <w:noProof/>
            <w:webHidden/>
          </w:rPr>
          <w:t>11</w:t>
        </w:r>
        <w:r>
          <w:rPr>
            <w:noProof/>
            <w:webHidden/>
          </w:rPr>
          <w:fldChar w:fldCharType="end"/>
        </w:r>
      </w:hyperlink>
    </w:p>
    <w:p w14:paraId="1EC45245" w14:textId="40B57353"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5" w:history="1">
        <w:r w:rsidRPr="00F925BB">
          <w:rPr>
            <w:rStyle w:val="Hyperlink"/>
            <w:bCs/>
            <w:noProof/>
          </w:rPr>
          <w:t>Leistungsbeschreibung Bioklima</w:t>
        </w:r>
        <w:r>
          <w:rPr>
            <w:noProof/>
            <w:webHidden/>
          </w:rPr>
          <w:tab/>
        </w:r>
        <w:r>
          <w:rPr>
            <w:noProof/>
            <w:webHidden/>
          </w:rPr>
          <w:fldChar w:fldCharType="begin"/>
        </w:r>
        <w:r>
          <w:rPr>
            <w:noProof/>
            <w:webHidden/>
          </w:rPr>
          <w:instrText xml:space="preserve"> PAGEREF _Toc188457575 \h </w:instrText>
        </w:r>
        <w:r>
          <w:rPr>
            <w:noProof/>
            <w:webHidden/>
          </w:rPr>
        </w:r>
        <w:r>
          <w:rPr>
            <w:noProof/>
            <w:webHidden/>
          </w:rPr>
          <w:fldChar w:fldCharType="separate"/>
        </w:r>
        <w:r>
          <w:rPr>
            <w:noProof/>
            <w:webHidden/>
          </w:rPr>
          <w:t>14</w:t>
        </w:r>
        <w:r>
          <w:rPr>
            <w:noProof/>
            <w:webHidden/>
          </w:rPr>
          <w:fldChar w:fldCharType="end"/>
        </w:r>
      </w:hyperlink>
    </w:p>
    <w:p w14:paraId="6C94F6DC" w14:textId="541E6C08"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6" w:history="1">
        <w:r w:rsidRPr="00F925BB">
          <w:rPr>
            <w:rStyle w:val="Hyperlink"/>
            <w:bCs/>
            <w:noProof/>
          </w:rPr>
          <w:t>Aufbereitung der Ergebnisse</w:t>
        </w:r>
        <w:r>
          <w:rPr>
            <w:noProof/>
            <w:webHidden/>
          </w:rPr>
          <w:tab/>
        </w:r>
        <w:r>
          <w:rPr>
            <w:noProof/>
            <w:webHidden/>
          </w:rPr>
          <w:fldChar w:fldCharType="begin"/>
        </w:r>
        <w:r>
          <w:rPr>
            <w:noProof/>
            <w:webHidden/>
          </w:rPr>
          <w:instrText xml:space="preserve"> PAGEREF _Toc188457576 \h </w:instrText>
        </w:r>
        <w:r>
          <w:rPr>
            <w:noProof/>
            <w:webHidden/>
          </w:rPr>
        </w:r>
        <w:r>
          <w:rPr>
            <w:noProof/>
            <w:webHidden/>
          </w:rPr>
          <w:fldChar w:fldCharType="separate"/>
        </w:r>
        <w:r>
          <w:rPr>
            <w:noProof/>
            <w:webHidden/>
          </w:rPr>
          <w:t>17</w:t>
        </w:r>
        <w:r>
          <w:rPr>
            <w:noProof/>
            <w:webHidden/>
          </w:rPr>
          <w:fldChar w:fldCharType="end"/>
        </w:r>
      </w:hyperlink>
    </w:p>
    <w:p w14:paraId="29CF45F1" w14:textId="47B69857"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7" w:history="1">
        <w:r w:rsidRPr="00F925BB">
          <w:rPr>
            <w:rStyle w:val="Hyperlink"/>
            <w:bCs/>
            <w:noProof/>
          </w:rPr>
          <w:t>Schnittstellen und Zusammenarbeit: Prozess und Austauschformate</w:t>
        </w:r>
        <w:r>
          <w:rPr>
            <w:noProof/>
            <w:webHidden/>
          </w:rPr>
          <w:tab/>
        </w:r>
        <w:r>
          <w:rPr>
            <w:noProof/>
            <w:webHidden/>
          </w:rPr>
          <w:fldChar w:fldCharType="begin"/>
        </w:r>
        <w:r>
          <w:rPr>
            <w:noProof/>
            <w:webHidden/>
          </w:rPr>
          <w:instrText xml:space="preserve"> PAGEREF _Toc188457577 \h </w:instrText>
        </w:r>
        <w:r>
          <w:rPr>
            <w:noProof/>
            <w:webHidden/>
          </w:rPr>
        </w:r>
        <w:r>
          <w:rPr>
            <w:noProof/>
            <w:webHidden/>
          </w:rPr>
          <w:fldChar w:fldCharType="separate"/>
        </w:r>
        <w:r>
          <w:rPr>
            <w:noProof/>
            <w:webHidden/>
          </w:rPr>
          <w:t>19</w:t>
        </w:r>
        <w:r>
          <w:rPr>
            <w:noProof/>
            <w:webHidden/>
          </w:rPr>
          <w:fldChar w:fldCharType="end"/>
        </w:r>
      </w:hyperlink>
    </w:p>
    <w:p w14:paraId="0FBAF74F" w14:textId="5C54B0B1"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8" w:history="1">
        <w:r w:rsidRPr="00F925BB">
          <w:rPr>
            <w:rStyle w:val="Hyperlink"/>
            <w:bCs/>
            <w:noProof/>
          </w:rPr>
          <w:t>Modellinput und vorhandene Grundlagendaten</w:t>
        </w:r>
        <w:r>
          <w:rPr>
            <w:noProof/>
            <w:webHidden/>
          </w:rPr>
          <w:tab/>
        </w:r>
        <w:r>
          <w:rPr>
            <w:noProof/>
            <w:webHidden/>
          </w:rPr>
          <w:fldChar w:fldCharType="begin"/>
        </w:r>
        <w:r>
          <w:rPr>
            <w:noProof/>
            <w:webHidden/>
          </w:rPr>
          <w:instrText xml:space="preserve"> PAGEREF _Toc188457578 \h </w:instrText>
        </w:r>
        <w:r>
          <w:rPr>
            <w:noProof/>
            <w:webHidden/>
          </w:rPr>
        </w:r>
        <w:r>
          <w:rPr>
            <w:noProof/>
            <w:webHidden/>
          </w:rPr>
          <w:fldChar w:fldCharType="separate"/>
        </w:r>
        <w:r>
          <w:rPr>
            <w:noProof/>
            <w:webHidden/>
          </w:rPr>
          <w:t>20</w:t>
        </w:r>
        <w:r>
          <w:rPr>
            <w:noProof/>
            <w:webHidden/>
          </w:rPr>
          <w:fldChar w:fldCharType="end"/>
        </w:r>
      </w:hyperlink>
    </w:p>
    <w:p w14:paraId="12AE537D" w14:textId="612F301C"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79" w:history="1">
        <w:r w:rsidRPr="00F925BB">
          <w:rPr>
            <w:rStyle w:val="Hyperlink"/>
            <w:bCs/>
            <w:noProof/>
          </w:rPr>
          <w:t>Anführen der erforderlichen Unterlagen für das Angebot</w:t>
        </w:r>
        <w:r>
          <w:rPr>
            <w:noProof/>
            <w:webHidden/>
          </w:rPr>
          <w:tab/>
        </w:r>
        <w:r>
          <w:rPr>
            <w:noProof/>
            <w:webHidden/>
          </w:rPr>
          <w:fldChar w:fldCharType="begin"/>
        </w:r>
        <w:r>
          <w:rPr>
            <w:noProof/>
            <w:webHidden/>
          </w:rPr>
          <w:instrText xml:space="preserve"> PAGEREF _Toc188457579 \h </w:instrText>
        </w:r>
        <w:r>
          <w:rPr>
            <w:noProof/>
            <w:webHidden/>
          </w:rPr>
        </w:r>
        <w:r>
          <w:rPr>
            <w:noProof/>
            <w:webHidden/>
          </w:rPr>
          <w:fldChar w:fldCharType="separate"/>
        </w:r>
        <w:r>
          <w:rPr>
            <w:noProof/>
            <w:webHidden/>
          </w:rPr>
          <w:t>24</w:t>
        </w:r>
        <w:r>
          <w:rPr>
            <w:noProof/>
            <w:webHidden/>
          </w:rPr>
          <w:fldChar w:fldCharType="end"/>
        </w:r>
      </w:hyperlink>
    </w:p>
    <w:p w14:paraId="44C5A851" w14:textId="088F05C8" w:rsidR="00612936" w:rsidRDefault="00612936">
      <w:pPr>
        <w:pStyle w:val="Verzeichnis2"/>
        <w:tabs>
          <w:tab w:val="right" w:leader="dot" w:pos="9062"/>
        </w:tabs>
        <w:rPr>
          <w:rFonts w:asciiTheme="minorHAnsi" w:eastAsiaTheme="minorEastAsia" w:hAnsiTheme="minorHAnsi"/>
          <w:noProof/>
          <w:sz w:val="22"/>
          <w:szCs w:val="22"/>
          <w:lang w:val="de-DE" w:eastAsia="de-DE"/>
        </w:rPr>
      </w:pPr>
      <w:hyperlink w:anchor="_Toc188457580" w:history="1">
        <w:r w:rsidRPr="00F925BB">
          <w:rPr>
            <w:rStyle w:val="Hyperlink"/>
            <w:bCs/>
            <w:noProof/>
          </w:rPr>
          <w:t>Beurteilung der Angebote</w:t>
        </w:r>
        <w:r>
          <w:rPr>
            <w:noProof/>
            <w:webHidden/>
          </w:rPr>
          <w:tab/>
        </w:r>
        <w:r>
          <w:rPr>
            <w:noProof/>
            <w:webHidden/>
          </w:rPr>
          <w:fldChar w:fldCharType="begin"/>
        </w:r>
        <w:r>
          <w:rPr>
            <w:noProof/>
            <w:webHidden/>
          </w:rPr>
          <w:instrText xml:space="preserve"> PAGEREF _Toc188457580 \h </w:instrText>
        </w:r>
        <w:r>
          <w:rPr>
            <w:noProof/>
            <w:webHidden/>
          </w:rPr>
        </w:r>
        <w:r>
          <w:rPr>
            <w:noProof/>
            <w:webHidden/>
          </w:rPr>
          <w:fldChar w:fldCharType="separate"/>
        </w:r>
        <w:r>
          <w:rPr>
            <w:noProof/>
            <w:webHidden/>
          </w:rPr>
          <w:t>25</w:t>
        </w:r>
        <w:r>
          <w:rPr>
            <w:noProof/>
            <w:webHidden/>
          </w:rPr>
          <w:fldChar w:fldCharType="end"/>
        </w:r>
      </w:hyperlink>
    </w:p>
    <w:p w14:paraId="6DD71752" w14:textId="0D369B51" w:rsidR="00612936" w:rsidRDefault="00612936">
      <w:pPr>
        <w:pStyle w:val="Verzeichnis1"/>
        <w:tabs>
          <w:tab w:val="right" w:leader="dot" w:pos="9062"/>
        </w:tabs>
        <w:rPr>
          <w:rFonts w:asciiTheme="minorHAnsi" w:eastAsiaTheme="minorEastAsia" w:hAnsiTheme="minorHAnsi"/>
          <w:noProof/>
          <w:sz w:val="22"/>
          <w:szCs w:val="22"/>
          <w:lang w:val="de-DE" w:eastAsia="de-DE"/>
        </w:rPr>
      </w:pPr>
      <w:hyperlink w:anchor="_Toc188457581" w:history="1">
        <w:r w:rsidRPr="00F925BB">
          <w:rPr>
            <w:rStyle w:val="Hyperlink"/>
            <w:noProof/>
          </w:rPr>
          <w:t>Quellen</w:t>
        </w:r>
        <w:r>
          <w:rPr>
            <w:noProof/>
            <w:webHidden/>
          </w:rPr>
          <w:tab/>
        </w:r>
        <w:r>
          <w:rPr>
            <w:noProof/>
            <w:webHidden/>
          </w:rPr>
          <w:fldChar w:fldCharType="begin"/>
        </w:r>
        <w:r>
          <w:rPr>
            <w:noProof/>
            <w:webHidden/>
          </w:rPr>
          <w:instrText xml:space="preserve"> PAGEREF _Toc188457581 \h </w:instrText>
        </w:r>
        <w:r>
          <w:rPr>
            <w:noProof/>
            <w:webHidden/>
          </w:rPr>
        </w:r>
        <w:r>
          <w:rPr>
            <w:noProof/>
            <w:webHidden/>
          </w:rPr>
          <w:fldChar w:fldCharType="separate"/>
        </w:r>
        <w:r>
          <w:rPr>
            <w:noProof/>
            <w:webHidden/>
          </w:rPr>
          <w:t>26</w:t>
        </w:r>
        <w:r>
          <w:rPr>
            <w:noProof/>
            <w:webHidden/>
          </w:rPr>
          <w:fldChar w:fldCharType="end"/>
        </w:r>
      </w:hyperlink>
    </w:p>
    <w:p w14:paraId="43C7D37C" w14:textId="6FA69434" w:rsidR="009341F2" w:rsidRDefault="003A20AA" w:rsidP="009341F2">
      <w:r>
        <w:fldChar w:fldCharType="end"/>
      </w:r>
    </w:p>
    <w:p w14:paraId="314A988F" w14:textId="2FFC5A86" w:rsidR="009341F2" w:rsidRDefault="009341F2">
      <w:pPr>
        <w:rPr>
          <w:rFonts w:eastAsiaTheme="majorEastAsia" w:cstheme="majorBidi"/>
          <w:b/>
          <w:sz w:val="32"/>
          <w:szCs w:val="32"/>
        </w:rPr>
      </w:pPr>
      <w:r>
        <w:br w:type="page"/>
      </w:r>
    </w:p>
    <w:p w14:paraId="29D6757F" w14:textId="56C0207C" w:rsidR="00B83FE2" w:rsidRDefault="00A0102D" w:rsidP="00CB3AF4">
      <w:pPr>
        <w:pStyle w:val="berschrift1"/>
      </w:pPr>
      <w:bookmarkStart w:id="0" w:name="_Toc188457565"/>
      <w:r>
        <w:lastRenderedPageBreak/>
        <w:t>Einleitung</w:t>
      </w:r>
      <w:bookmarkEnd w:id="0"/>
    </w:p>
    <w:p w14:paraId="76C230DA" w14:textId="7EC609E1" w:rsidR="00E84191" w:rsidRDefault="00F05BFF" w:rsidP="00E84191">
      <w:r w:rsidRPr="00045684">
        <w:t xml:space="preserve">Als Unterstützung aller Dienststellen der Stadt Wien, die in ihrem Arbeitsalltag regelmäßig oder gelegentlich </w:t>
      </w:r>
      <w:r w:rsidRPr="00D912B7">
        <w:rPr>
          <w:b/>
          <w:bCs/>
        </w:rPr>
        <w:t>mikroklimatische Simulationen als Unterstützung bei stadtplanerischen Prozessen und Vorhaben extern beauftragen</w:t>
      </w:r>
      <w:r w:rsidRPr="00045684">
        <w:t>, liefert dieser Leitfaden Hintergrundinformationen zur Vergabe solcher mikroklimatischer Simulationsleistungen</w:t>
      </w:r>
      <w:r w:rsidR="00CD01EA">
        <w:t xml:space="preserve"> für die Themenbereiche des </w:t>
      </w:r>
      <w:r w:rsidR="00CD01EA" w:rsidRPr="00CD01EA">
        <w:rPr>
          <w:b/>
          <w:bCs/>
        </w:rPr>
        <w:t>Bioklimas</w:t>
      </w:r>
      <w:r w:rsidR="00CD01EA">
        <w:t xml:space="preserve"> und der </w:t>
      </w:r>
      <w:r w:rsidR="00CD01EA" w:rsidRPr="00CD01EA">
        <w:rPr>
          <w:b/>
          <w:bCs/>
        </w:rPr>
        <w:t>nächtlichen Kaltluft</w:t>
      </w:r>
      <w:r w:rsidRPr="00045684">
        <w:t>, genauso wie exemplarische standardisierte Textbausteine und Kriterien</w:t>
      </w:r>
      <w:r w:rsidR="00C25B84" w:rsidRPr="00045684">
        <w:t xml:space="preserve"> für die Ausschreibungsunterlagen</w:t>
      </w:r>
      <w:r w:rsidR="00D912B7">
        <w:t xml:space="preserve">. Ziel ist, </w:t>
      </w:r>
      <w:r w:rsidRPr="00045684">
        <w:t xml:space="preserve">die Vergleichbarkeit von Angeboten zu erhöhen </w:t>
      </w:r>
      <w:r w:rsidR="00D912B7">
        <w:t xml:space="preserve">sowie </w:t>
      </w:r>
      <w:r w:rsidRPr="00045684">
        <w:t xml:space="preserve">die Qualität </w:t>
      </w:r>
      <w:r w:rsidR="00D912B7">
        <w:t>und</w:t>
      </w:r>
      <w:r w:rsidRPr="00045684">
        <w:t xml:space="preserve"> die Zuverlässigkeit der Simulationsergebnisse zu verbessern.</w:t>
      </w:r>
    </w:p>
    <w:p w14:paraId="040872CD" w14:textId="5328D785" w:rsidR="00D912B7" w:rsidRDefault="00D912B7" w:rsidP="00E84191"/>
    <w:p w14:paraId="0C9656E3" w14:textId="30959D59" w:rsidR="00C869F7" w:rsidRPr="00825357" w:rsidRDefault="001D318A" w:rsidP="00CB3AF4">
      <w:pPr>
        <w:pStyle w:val="berschrift2"/>
      </w:pPr>
      <w:bookmarkStart w:id="1" w:name="_Toc188457566"/>
      <w:r>
        <w:t>Ausgangslage</w:t>
      </w:r>
      <w:bookmarkEnd w:id="1"/>
    </w:p>
    <w:p w14:paraId="2463679E" w14:textId="3CA68479" w:rsidR="00C25B84" w:rsidRPr="00045684" w:rsidRDefault="00C25B84" w:rsidP="00C25B84">
      <w:pPr>
        <w:rPr>
          <w:szCs w:val="22"/>
        </w:rPr>
      </w:pPr>
      <w:r w:rsidRPr="00045684">
        <w:rPr>
          <w:szCs w:val="22"/>
        </w:rPr>
        <w:t xml:space="preserve">Aktuell zeigen Angebote zu Stadtklimasimulationen in Bezug auf Hitze im städtischen Raum eine sehr breite </w:t>
      </w:r>
      <w:r w:rsidRPr="00045684">
        <w:rPr>
          <w:b/>
          <w:bCs/>
          <w:szCs w:val="22"/>
        </w:rPr>
        <w:t>Streuung von Kosten und verwendeten Methoden</w:t>
      </w:r>
      <w:r w:rsidRPr="00045684">
        <w:rPr>
          <w:szCs w:val="22"/>
        </w:rPr>
        <w:t>. Damit ist die</w:t>
      </w:r>
      <w:r w:rsidRPr="00045684">
        <w:rPr>
          <w:b/>
          <w:bCs/>
          <w:szCs w:val="22"/>
        </w:rPr>
        <w:t xml:space="preserve"> Vergleichbarkeit</w:t>
      </w:r>
      <w:r w:rsidRPr="00045684">
        <w:rPr>
          <w:szCs w:val="22"/>
        </w:rPr>
        <w:t xml:space="preserve"> dieser Angebote mitunter </w:t>
      </w:r>
      <w:r w:rsidRPr="00045684">
        <w:rPr>
          <w:b/>
          <w:bCs/>
          <w:szCs w:val="22"/>
        </w:rPr>
        <w:t>schwierig</w:t>
      </w:r>
      <w:r w:rsidRPr="00045684">
        <w:rPr>
          <w:szCs w:val="22"/>
        </w:rPr>
        <w:t xml:space="preserve">. Auch der Verein Deutscher Ingenieure (VDI) beschreibt diese Herausforderung in </w:t>
      </w:r>
      <w:r w:rsidR="007228E0">
        <w:rPr>
          <w:szCs w:val="22"/>
        </w:rPr>
        <w:t xml:space="preserve">einer </w:t>
      </w:r>
      <w:r w:rsidRPr="00045684">
        <w:rPr>
          <w:szCs w:val="22"/>
        </w:rPr>
        <w:t xml:space="preserve">aktuellen Handlungsempfehlung </w:t>
      </w:r>
      <w:proofErr w:type="gramStart"/>
      <w:r w:rsidRPr="00045684">
        <w:rPr>
          <w:szCs w:val="22"/>
        </w:rPr>
        <w:t>zu</w:t>
      </w:r>
      <w:r w:rsidR="007228E0">
        <w:rPr>
          <w:szCs w:val="22"/>
        </w:rPr>
        <w:t>r m</w:t>
      </w:r>
      <w:r w:rsidR="007228E0" w:rsidRPr="007228E0">
        <w:rPr>
          <w:szCs w:val="22"/>
        </w:rPr>
        <w:t>odellbasierte Bestimmung</w:t>
      </w:r>
      <w:proofErr w:type="gramEnd"/>
      <w:r w:rsidR="007228E0" w:rsidRPr="007228E0">
        <w:rPr>
          <w:szCs w:val="22"/>
        </w:rPr>
        <w:t xml:space="preserve"> hitzegefährdeter Siedlungsräume</w:t>
      </w:r>
      <w:r w:rsidRPr="00045684">
        <w:rPr>
          <w:szCs w:val="22"/>
        </w:rPr>
        <w:t xml:space="preserve"> (VDI, 2024) wie folgt:</w:t>
      </w:r>
    </w:p>
    <w:p w14:paraId="303DCA80" w14:textId="77777777" w:rsidR="00C25B84" w:rsidRPr="00045684" w:rsidRDefault="00C25B84" w:rsidP="00C25B84">
      <w:pPr>
        <w:rPr>
          <w:szCs w:val="22"/>
        </w:rPr>
      </w:pPr>
    </w:p>
    <w:p w14:paraId="148ADC5D" w14:textId="77777777" w:rsidR="00C25B84" w:rsidRPr="00045684" w:rsidRDefault="00C25B84" w:rsidP="00C25B84">
      <w:pPr>
        <w:jc w:val="center"/>
        <w:rPr>
          <w:i/>
          <w:iCs/>
          <w:szCs w:val="22"/>
        </w:rPr>
      </w:pPr>
      <w:r w:rsidRPr="00045684">
        <w:rPr>
          <w:i/>
          <w:iCs/>
          <w:szCs w:val="22"/>
        </w:rPr>
        <w:t>„Oft sind die Ausschreibungen dieser Leistungen nicht klar formuliert, was zum einen dazu führen kann, dass im Vorfeld eine Klärung mit der Ausschreibungsstelle erfolgen muss und zum anderen dazu, dass Leistungen erbracht werden, die an der eigentlich angedachten Zielstellung vorbeigehen“</w:t>
      </w:r>
    </w:p>
    <w:p w14:paraId="6B6A1F16" w14:textId="77777777" w:rsidR="00C25B84" w:rsidRPr="00045684" w:rsidRDefault="00C25B84" w:rsidP="00C25B84">
      <w:pPr>
        <w:rPr>
          <w:szCs w:val="22"/>
        </w:rPr>
      </w:pPr>
    </w:p>
    <w:p w14:paraId="2E348599" w14:textId="42468924" w:rsidR="00C25B84" w:rsidRPr="00045684" w:rsidRDefault="00C25B84" w:rsidP="00C25B84">
      <w:pPr>
        <w:rPr>
          <w:szCs w:val="22"/>
        </w:rPr>
      </w:pPr>
      <w:r w:rsidRPr="00045684">
        <w:rPr>
          <w:szCs w:val="22"/>
        </w:rPr>
        <w:t>Wichtig ist es deshalb, Ausschreibungstexte so präzise wie möglich zu formulieren und maßgebliche</w:t>
      </w:r>
      <w:r w:rsidR="00D912B7">
        <w:rPr>
          <w:szCs w:val="22"/>
        </w:rPr>
        <w:t xml:space="preserve"> Kriterien vorab festzulegen, um </w:t>
      </w:r>
      <w:r w:rsidRPr="00045684">
        <w:rPr>
          <w:szCs w:val="22"/>
        </w:rPr>
        <w:t>sowohl die Vergleichbarkeit als auch die Qualität von Simulationsergebnissen sicher</w:t>
      </w:r>
      <w:r w:rsidR="00D912B7">
        <w:rPr>
          <w:szCs w:val="22"/>
        </w:rPr>
        <w:t>zu</w:t>
      </w:r>
      <w:r w:rsidRPr="00045684">
        <w:rPr>
          <w:szCs w:val="22"/>
        </w:rPr>
        <w:t>stellen.</w:t>
      </w:r>
    </w:p>
    <w:p w14:paraId="2FF5FFB2" w14:textId="32089033" w:rsidR="00C25B84" w:rsidRPr="00045684" w:rsidRDefault="00C25B84" w:rsidP="00C25B84">
      <w:r w:rsidRPr="00045684">
        <w:rPr>
          <w:szCs w:val="22"/>
        </w:rPr>
        <w:t xml:space="preserve">Der Leitfaden </w:t>
      </w:r>
      <w:r w:rsidR="00D912B7">
        <w:rPr>
          <w:szCs w:val="22"/>
        </w:rPr>
        <w:t>enthält</w:t>
      </w:r>
      <w:r w:rsidRPr="00045684">
        <w:rPr>
          <w:szCs w:val="22"/>
        </w:rPr>
        <w:t xml:space="preserve"> möglichst standardisierte Bausteine, um die Anforderungen an die Gutachten und die Qualität der Methodik zu sichern und damit die Vergleichbarkeit von Angeboten zu erhöhen.</w:t>
      </w:r>
      <w:r w:rsidRPr="00045684">
        <w:t xml:space="preserve"> Mit der Frage der Herleitung, welche Fragestellungen für einen Planungsschritt und den spezifischen Standort relevant sind, beschäftigt sich das Projekt nur am Rande. Detaillierte Überlegungen zum Ablauf von Planungsprozessen, dem </w:t>
      </w:r>
      <w:r w:rsidR="00A24034">
        <w:t>Zeitplan</w:t>
      </w:r>
      <w:r w:rsidR="00A24034" w:rsidRPr="00045684">
        <w:t xml:space="preserve"> </w:t>
      </w:r>
      <w:r w:rsidRPr="00045684">
        <w:t xml:space="preserve">der Ausschreibung und der Abstimmung zwischen verschiedenen Stellen der Stadtverwaltung im Prozess werden in anderen Projekten durchgeführt </w:t>
      </w:r>
      <w:r w:rsidR="004D710A">
        <w:t xml:space="preserve">und in Handlungsempfehlungen zur Verfügung gestellt </w:t>
      </w:r>
      <w:r w:rsidRPr="00045684">
        <w:t>(</w:t>
      </w:r>
      <w:r w:rsidR="004D710A">
        <w:t xml:space="preserve">z.B. </w:t>
      </w:r>
      <w:r w:rsidR="004D710A" w:rsidRPr="004D710A">
        <w:t>V</w:t>
      </w:r>
      <w:r w:rsidR="00A24034">
        <w:t>ienna</w:t>
      </w:r>
      <w:r w:rsidR="004D710A" w:rsidRPr="004D710A">
        <w:t xml:space="preserve"> CASY; </w:t>
      </w:r>
      <w:hyperlink r:id="rId9" w:history="1">
        <w:r w:rsidR="004D710A" w:rsidRPr="004D710A">
          <w:rPr>
            <w:rStyle w:val="Hyperlink"/>
          </w:rPr>
          <w:t>VDI Handlungsempfehlung 2024: Modellbasierte Bestimmung hitzegefährdeter Siedlungsräume</w:t>
        </w:r>
      </w:hyperlink>
      <w:r w:rsidRPr="004D710A">
        <w:t>).</w:t>
      </w:r>
    </w:p>
    <w:p w14:paraId="1530FD45" w14:textId="77777777" w:rsidR="00C25B84" w:rsidRPr="00045684" w:rsidRDefault="00C25B84" w:rsidP="00C25B84"/>
    <w:p w14:paraId="507EE8DB" w14:textId="10875E4F" w:rsidR="00C25B84" w:rsidRPr="00045684" w:rsidRDefault="00C25B84" w:rsidP="00C25B84">
      <w:r w:rsidRPr="004D710A">
        <w:t xml:space="preserve">Damit unterstützen dieser Leitfaden und die damit verbundenen Bemühungen auch ein Stück weit das im </w:t>
      </w:r>
      <w:hyperlink r:id="rId10" w:history="1">
        <w:r w:rsidRPr="004D710A">
          <w:rPr>
            <w:rStyle w:val="Hyperlink"/>
          </w:rPr>
          <w:t>Wiener Klimafahrplan</w:t>
        </w:r>
      </w:hyperlink>
      <w:r w:rsidRPr="004D710A">
        <w:t xml:space="preserve"> i</w:t>
      </w:r>
      <w:r w:rsidR="004D710A">
        <w:t xml:space="preserve">m Kapitel Stadtentwicklung und -planung im </w:t>
      </w:r>
      <w:r w:rsidRPr="004D710A">
        <w:t xml:space="preserve">Hebel </w:t>
      </w:r>
      <w:r w:rsidR="004D710A">
        <w:t>„</w:t>
      </w:r>
      <w:r w:rsidRPr="004D710A">
        <w:t>klimagerechte Stadtentwicklung als verbindliches Prinzip in allen Planungsphasen zu verankern</w:t>
      </w:r>
      <w:r w:rsidR="004D710A">
        <w:t xml:space="preserve">“ </w:t>
      </w:r>
      <w:r w:rsidR="00592F7F">
        <w:t xml:space="preserve">gesetzte </w:t>
      </w:r>
      <w:r w:rsidR="004D710A">
        <w:t xml:space="preserve">das Ziel der </w:t>
      </w:r>
      <w:r w:rsidR="00592F7F">
        <w:t>„</w:t>
      </w:r>
      <w:r w:rsidR="004D710A">
        <w:t>(v</w:t>
      </w:r>
      <w:r w:rsidR="004D710A" w:rsidRPr="004D710A">
        <w:t>erbindliche</w:t>
      </w:r>
      <w:r w:rsidR="004D710A">
        <w:t>n)</w:t>
      </w:r>
      <w:r w:rsidR="004D710A" w:rsidRPr="004D710A">
        <w:t xml:space="preserve"> Durchführung von klimatologischen Detailuntersuchungen</w:t>
      </w:r>
      <w:r w:rsidR="00592F7F">
        <w:t>“.</w:t>
      </w:r>
    </w:p>
    <w:p w14:paraId="41D2D80E" w14:textId="77777777" w:rsidR="00D912B7" w:rsidRDefault="00D912B7" w:rsidP="00D912B7"/>
    <w:p w14:paraId="24D4F843" w14:textId="77777777" w:rsidR="00592F7F" w:rsidRDefault="00592F7F">
      <w:pPr>
        <w:rPr>
          <w:rFonts w:eastAsiaTheme="majorEastAsia" w:cstheme="majorBidi"/>
          <w:b/>
          <w:sz w:val="30"/>
          <w:szCs w:val="26"/>
        </w:rPr>
      </w:pPr>
      <w:r>
        <w:br w:type="page"/>
      </w:r>
    </w:p>
    <w:p w14:paraId="27265C6D" w14:textId="3439B4AC" w:rsidR="00D912B7" w:rsidRDefault="00D912B7" w:rsidP="00ED3B07">
      <w:pPr>
        <w:pStyle w:val="berschrift2"/>
      </w:pPr>
      <w:bookmarkStart w:id="2" w:name="_Toc188457567"/>
      <w:r>
        <w:lastRenderedPageBreak/>
        <w:t>Anwendung der Textbausteine</w:t>
      </w:r>
      <w:bookmarkEnd w:id="2"/>
    </w:p>
    <w:p w14:paraId="5432BA7D" w14:textId="748C3706" w:rsidR="00D912B7" w:rsidRDefault="00D912B7" w:rsidP="00D912B7">
      <w:r>
        <w:t>Die in diesem Bericht angeführten Inhalt</w:t>
      </w:r>
      <w:r w:rsidR="0024654A">
        <w:t>e</w:t>
      </w:r>
      <w:r>
        <w:t xml:space="preserve"> und Textbausteine sind das Ergebnis eines breiten Prozesses, in den sowohl Dienststellen der Stadt Wien </w:t>
      </w:r>
      <w:r w:rsidR="00096862">
        <w:t xml:space="preserve">und anderer Städte </w:t>
      </w:r>
      <w:r>
        <w:t>aus der Perspektive der Auftraggeber*innen als auch externe Expert*innen der Stadtklimatologie aus der Perspektive der Auftragnehmer*innen eingebunden waren.</w:t>
      </w:r>
    </w:p>
    <w:p w14:paraId="6C41E918" w14:textId="77777777" w:rsidR="00CD01EA" w:rsidRDefault="00CD01EA" w:rsidP="00D912B7"/>
    <w:p w14:paraId="07C5C4BB" w14:textId="61BE0F6C" w:rsidR="00D912B7" w:rsidRDefault="00D912B7" w:rsidP="00D912B7">
      <w:r>
        <w:t xml:space="preserve">Sie sollen </w:t>
      </w:r>
      <w:r w:rsidRPr="00045684">
        <w:t xml:space="preserve">Dienststellen der Stadt Wien, die in ihrem Arbeitsalltag regelmäßig oder gelegentlich </w:t>
      </w:r>
      <w:r w:rsidRPr="00D912B7">
        <w:rPr>
          <w:b/>
          <w:bCs/>
        </w:rPr>
        <w:t>mikroklimatische Simulationen als Unterstützung bei stadtplanerischen Prozessen und Vorhaben extern beauftragen</w:t>
      </w:r>
      <w:r>
        <w:t xml:space="preserve"> als Hilfestellung bei der Formulierung der Anforderungen in den Ausschreibungstexten dienen.</w:t>
      </w:r>
    </w:p>
    <w:p w14:paraId="53629673" w14:textId="0CA70E82" w:rsidR="00D912B7" w:rsidRDefault="00D912B7" w:rsidP="00D912B7">
      <w:r>
        <w:t>Dabei werden je nach spezifischen Anforderungen des Projektes nicht immer alle Textbausteine relevant oder passend sein. Es obliegt den Projektbearbeiter*innen eine für ihr Projekt passende Auswahl zu treffen.</w:t>
      </w:r>
    </w:p>
    <w:p w14:paraId="7FE455DB" w14:textId="77777777" w:rsidR="00CD01EA" w:rsidRDefault="00CD01EA" w:rsidP="00D912B7"/>
    <w:p w14:paraId="2BD373CB" w14:textId="399359F7" w:rsidR="00CD01EA" w:rsidRDefault="00CD01EA" w:rsidP="00CD01EA">
      <w:r>
        <w:t xml:space="preserve">Erarbeitet wurden Textbausteine für </w:t>
      </w:r>
      <w:r w:rsidRPr="00CD01EA">
        <w:rPr>
          <w:b/>
          <w:bCs/>
        </w:rPr>
        <w:t>mikroklimatische Simulationen</w:t>
      </w:r>
      <w:r>
        <w:t xml:space="preserve"> für die Themenbereiche </w:t>
      </w:r>
      <w:proofErr w:type="spellStart"/>
      <w:r w:rsidRPr="00CD01EA">
        <w:rPr>
          <w:b/>
          <w:bCs/>
        </w:rPr>
        <w:t>Bioklima</w:t>
      </w:r>
      <w:proofErr w:type="spellEnd"/>
      <w:r>
        <w:t xml:space="preserve"> und </w:t>
      </w:r>
      <w:r w:rsidRPr="00CD01EA">
        <w:rPr>
          <w:b/>
          <w:bCs/>
        </w:rPr>
        <w:t>nächtliche Kaltluft</w:t>
      </w:r>
      <w:r>
        <w:t xml:space="preserve">. Der Fokus liegt also explizit auf Studien, bei denen mikroklimatische Simulationen gefordert sind. Aufträge, die eine qualitative Untersuchung der stadt- und mikroklimatischen Verhältnisse fordern, sind </w:t>
      </w:r>
      <w:r w:rsidR="00A944D9">
        <w:t xml:space="preserve">meist sehr individuell und in diesen standardisierten Textbauseinen </w:t>
      </w:r>
      <w:r>
        <w:t>nicht abgedeckt.</w:t>
      </w:r>
    </w:p>
    <w:p w14:paraId="5C55C6F2" w14:textId="77777777" w:rsidR="00D912B7" w:rsidRDefault="00D912B7" w:rsidP="00D912B7"/>
    <w:p w14:paraId="2E3E9F51" w14:textId="607A10EE" w:rsidR="00D912B7" w:rsidRDefault="00D912B7" w:rsidP="00D912B7">
      <w:r>
        <w:t>Die Textbausteine verstehen sich als Entwurf und lebendes Dokument, bei dem alle, die damit arbeiten, eingeladen sind, ihre Erfahrungen aus der praktischen Anwendung rückzumelden und die Textbausteine somit laufend weiterzuentwickeln.</w:t>
      </w:r>
    </w:p>
    <w:p w14:paraId="45E869E1" w14:textId="2D617139" w:rsidR="00D912B7" w:rsidRDefault="00D912B7" w:rsidP="00D912B7"/>
    <w:p w14:paraId="0E416F60" w14:textId="1810524E" w:rsidR="007228E0" w:rsidRDefault="007228E0" w:rsidP="00D912B7">
      <w:r>
        <w:t>Für die Formulierung der Ausschreibung und das Wissen, warum welche Textpassagen und Ausführungen für den konkreten Anlassfall relevant sind, ist stadtklimatisches Fachwissen erforderlich. Gerne unterstützen wir bei Fragen zur Anwendung und Auswahl der Textbausteine bzw. liefern Hintergrundwissen, warum bestimmte Formulierungen entsprechend entstanden und deren Festlegung wichtig ist.</w:t>
      </w:r>
    </w:p>
    <w:p w14:paraId="4D8510F7" w14:textId="77777777" w:rsidR="007228E0" w:rsidRDefault="007228E0" w:rsidP="00D912B7"/>
    <w:p w14:paraId="3525B6D8" w14:textId="534D49AE" w:rsidR="00D912B7" w:rsidRDefault="00D912B7" w:rsidP="00D912B7">
      <w:r>
        <w:t>Wir freuen uns auf Ihre Rückmeldungen</w:t>
      </w:r>
      <w:r w:rsidR="00ED3B07">
        <w:t xml:space="preserve"> und Erfahrungen bei der Anwendung der Textbausteine</w:t>
      </w:r>
      <w:r w:rsidR="007228E0">
        <w:t xml:space="preserve"> und auf den weiteren Austausch zur laufenden Verbes</w:t>
      </w:r>
      <w:r w:rsidR="0024654A">
        <w:t>s</w:t>
      </w:r>
      <w:r w:rsidR="007228E0">
        <w:t>erung.</w:t>
      </w:r>
    </w:p>
    <w:p w14:paraId="73D7D051" w14:textId="395FB953" w:rsidR="00ED3B07" w:rsidRDefault="00ED3B07" w:rsidP="00D912B7"/>
    <w:p w14:paraId="28556F68" w14:textId="3BEDE3B7" w:rsidR="00ED3B07" w:rsidRPr="00CF6D18" w:rsidRDefault="00ED3B07" w:rsidP="00D912B7">
      <w:pPr>
        <w:rPr>
          <w:b/>
          <w:bCs/>
        </w:rPr>
      </w:pPr>
      <w:r w:rsidRPr="00CF6D18">
        <w:rPr>
          <w:b/>
          <w:bCs/>
        </w:rPr>
        <w:t>Wiener Umweltschutzabteilung (MA 22)</w:t>
      </w:r>
    </w:p>
    <w:p w14:paraId="3045BAC6" w14:textId="54D38907" w:rsidR="00ED3B07" w:rsidRDefault="00ED3B07" w:rsidP="00D912B7">
      <w:r>
        <w:t>Jürgen Preiss:</w:t>
      </w:r>
      <w:r w:rsidR="00CF6D18">
        <w:t xml:space="preserve"> </w:t>
      </w:r>
      <w:hyperlink r:id="rId11" w:history="1">
        <w:r w:rsidR="00CF6D18" w:rsidRPr="003C2D77">
          <w:rPr>
            <w:rStyle w:val="Hyperlink"/>
          </w:rPr>
          <w:t>juergen.preiss@wien.gv.at</w:t>
        </w:r>
      </w:hyperlink>
    </w:p>
    <w:p w14:paraId="2DF6DA3E" w14:textId="2F4BAE29" w:rsidR="00ED3B07" w:rsidRDefault="00ED3B07" w:rsidP="00D912B7">
      <w:pPr>
        <w:rPr>
          <w:lang w:val="en-US"/>
        </w:rPr>
      </w:pPr>
      <w:r w:rsidRPr="00CF6D18">
        <w:rPr>
          <w:lang w:val="en-US"/>
        </w:rPr>
        <w:t>Max Wittkowski:</w:t>
      </w:r>
      <w:r w:rsidR="00CF6D18" w:rsidRPr="00CF6D18">
        <w:rPr>
          <w:lang w:val="en-US"/>
        </w:rPr>
        <w:t xml:space="preserve"> </w:t>
      </w:r>
      <w:hyperlink r:id="rId12" w:history="1">
        <w:r w:rsidR="00CF6D18" w:rsidRPr="003C2D77">
          <w:rPr>
            <w:rStyle w:val="Hyperlink"/>
            <w:lang w:val="en-US"/>
          </w:rPr>
          <w:t>max.wittkowski@wien.gv.at</w:t>
        </w:r>
      </w:hyperlink>
    </w:p>
    <w:p w14:paraId="7E130421" w14:textId="77777777" w:rsidR="00ED3B07" w:rsidRPr="00096862" w:rsidRDefault="00ED3B07">
      <w:pPr>
        <w:rPr>
          <w:rFonts w:eastAsiaTheme="majorEastAsia" w:cstheme="majorBidi"/>
          <w:b/>
          <w:sz w:val="32"/>
          <w:szCs w:val="32"/>
          <w:lang w:val="en-GB"/>
        </w:rPr>
      </w:pPr>
      <w:r w:rsidRPr="00096862">
        <w:rPr>
          <w:lang w:val="en-GB"/>
        </w:rPr>
        <w:br w:type="page"/>
      </w:r>
    </w:p>
    <w:p w14:paraId="1E154801" w14:textId="2D9F6B98" w:rsidR="00ED3B07" w:rsidRPr="00ED3B07" w:rsidRDefault="00C25B84" w:rsidP="00ED3B07">
      <w:pPr>
        <w:pStyle w:val="berschrift1"/>
      </w:pPr>
      <w:bookmarkStart w:id="3" w:name="_Toc188457568"/>
      <w:r w:rsidRPr="00C25B84">
        <w:lastRenderedPageBreak/>
        <w:t>Hintergrundinfos für die auftraggebende Stelle</w:t>
      </w:r>
      <w:bookmarkEnd w:id="3"/>
    </w:p>
    <w:p w14:paraId="2B680306" w14:textId="794DD1EC" w:rsidR="00C25B84" w:rsidRDefault="00C25B84" w:rsidP="00C25B84">
      <w:pPr>
        <w:rPr>
          <w:bCs/>
        </w:rPr>
      </w:pPr>
      <w:r w:rsidRPr="004C3162">
        <w:rPr>
          <w:bCs/>
        </w:rPr>
        <w:t xml:space="preserve">Vor der Veröffentlichung der Ausschreibung </w:t>
      </w:r>
      <w:r w:rsidR="00ED3B07">
        <w:rPr>
          <w:bCs/>
        </w:rPr>
        <w:t>gilt es bereits folgende Aspekte bestmöglich abzuklären bzw. zu berücksichtigen:</w:t>
      </w:r>
    </w:p>
    <w:p w14:paraId="07DE1E28" w14:textId="77777777" w:rsidR="00C25B84" w:rsidRDefault="00C25B84" w:rsidP="00C25B84">
      <w:pPr>
        <w:rPr>
          <w:bCs/>
        </w:rPr>
      </w:pPr>
    </w:p>
    <w:p w14:paraId="2C2D2BCF" w14:textId="1B662AEA" w:rsidR="00C25B84" w:rsidRPr="00C25B84" w:rsidRDefault="00C25B84" w:rsidP="00C25B84">
      <w:pPr>
        <w:rPr>
          <w:b/>
        </w:rPr>
      </w:pPr>
      <w:r w:rsidRPr="00C25B84">
        <w:rPr>
          <w:b/>
        </w:rPr>
        <w:t>Rollen und Verantwortlichkeiten:</w:t>
      </w:r>
    </w:p>
    <w:p w14:paraId="44A3E151" w14:textId="77777777" w:rsidR="00C25B84" w:rsidRPr="00C25B84" w:rsidRDefault="00C25B84" w:rsidP="00C25B84">
      <w:pPr>
        <w:rPr>
          <w:bCs/>
        </w:rPr>
      </w:pPr>
    </w:p>
    <w:p w14:paraId="165D3286" w14:textId="5B371B47" w:rsidR="00C25B84" w:rsidRPr="00C25B84" w:rsidRDefault="00C25B84" w:rsidP="00096862">
      <w:pPr>
        <w:pStyle w:val="Punktuation"/>
      </w:pPr>
      <w:r w:rsidRPr="00096862">
        <w:rPr>
          <w:b/>
          <w:bCs/>
        </w:rPr>
        <w:t>Rollen und Verantwortlichkeiten</w:t>
      </w:r>
      <w:r w:rsidRPr="00C25B84">
        <w:t xml:space="preserve"> müssen sowohl verwaltungsintern als auch projektbezogen (zwischen auftraggebender und </w:t>
      </w:r>
      <w:proofErr w:type="spellStart"/>
      <w:r w:rsidRPr="00C25B84">
        <w:t>auftragnehmender</w:t>
      </w:r>
      <w:proofErr w:type="spellEnd"/>
      <w:r w:rsidRPr="00C25B84">
        <w:t xml:space="preserve"> Stelle) definiert werden.</w:t>
      </w:r>
      <w:r w:rsidR="00096862">
        <w:t xml:space="preserve"> Sie </w:t>
      </w:r>
      <w:r w:rsidRPr="00C25B84">
        <w:t>sollten von Anfang an vereinbart und kommuniziert werden (innerhalb der Verwaltung vereinbart werden und intern und auch an in den Ausschreibungstexten kommuniziert werden). Alle relevanten Stakeholder sollten dabei von Beginn an in den Prozess eingebunden werden.</w:t>
      </w:r>
    </w:p>
    <w:p w14:paraId="10680D35" w14:textId="64A1CBB6" w:rsidR="00C25B84" w:rsidRPr="00C25B84" w:rsidRDefault="00C25B84" w:rsidP="00045684">
      <w:pPr>
        <w:pStyle w:val="Punktuation"/>
      </w:pPr>
      <w:r w:rsidRPr="00096862">
        <w:rPr>
          <w:b/>
          <w:bCs/>
        </w:rPr>
        <w:t>Ressourcen und Zuständigkeiten</w:t>
      </w:r>
      <w:r w:rsidRPr="00C25B84">
        <w:t xml:space="preserve"> für den Austausch sollten auch seitens der auftraggebenden Stelle bereits in der Planungsphase eingeteilt werden.</w:t>
      </w:r>
    </w:p>
    <w:p w14:paraId="6A5C88CF" w14:textId="12AA16B6" w:rsidR="00C25B84" w:rsidRPr="00C25B84" w:rsidRDefault="00C25B84" w:rsidP="00E647BF">
      <w:pPr>
        <w:pStyle w:val="Punktuation"/>
      </w:pPr>
      <w:r w:rsidRPr="00C25B84">
        <w:t xml:space="preserve">Bei großen Vorhaben kann auch der Einsatz einer verwaltungsinternen </w:t>
      </w:r>
      <w:r w:rsidRPr="00096862">
        <w:rPr>
          <w:b/>
          <w:bCs/>
        </w:rPr>
        <w:t>Steuerungsgruppe</w:t>
      </w:r>
      <w:r w:rsidRPr="00C25B84">
        <w:t xml:space="preserve"> diskutiert werden, um eine umfassende Beteiligung der zukünftigen Anwendenden und Umsetzenden des Konzepts sicherzustellen.</w:t>
      </w:r>
      <w:r w:rsidR="00096862">
        <w:t xml:space="preserve"> </w:t>
      </w:r>
      <w:r w:rsidRPr="00C25B84">
        <w:t xml:space="preserve">Auch ohne Steuerungsgruppe ist die Verwendung und Zuständigkeit für den </w:t>
      </w:r>
      <w:r w:rsidRPr="00096862">
        <w:rPr>
          <w:b/>
          <w:bCs/>
        </w:rPr>
        <w:t>Wissenstransfer</w:t>
      </w:r>
      <w:r w:rsidRPr="00C25B84">
        <w:t xml:space="preserve"> der Ergebnisse in nachfolgende Prozessschritte zu gewährleisten.</w:t>
      </w:r>
    </w:p>
    <w:p w14:paraId="129B6BC0" w14:textId="693BE4A9" w:rsidR="00C25B84" w:rsidRDefault="00C25B84" w:rsidP="00045684">
      <w:pPr>
        <w:pStyle w:val="Punktuation"/>
      </w:pPr>
      <w:r w:rsidRPr="00C25B84">
        <w:t xml:space="preserve">Bei der Umsetzung von Stadtklima- und Klimawandelanpassungsprojekten braucht es eine </w:t>
      </w:r>
      <w:r w:rsidRPr="00ED3B07">
        <w:rPr>
          <w:b/>
          <w:bCs/>
        </w:rPr>
        <w:t>interaktive und interdisziplinäre Arbeitsweise</w:t>
      </w:r>
      <w:r w:rsidRPr="00C25B84">
        <w:t xml:space="preserve">. Feedbackschleifen und enge Abstimmungen innerhalb der Projekt-Teams (zwischen auftraggebender und </w:t>
      </w:r>
      <w:proofErr w:type="spellStart"/>
      <w:r w:rsidRPr="00C25B84">
        <w:t>auftragnehmender</w:t>
      </w:r>
      <w:proofErr w:type="spellEnd"/>
      <w:r w:rsidRPr="00C25B84">
        <w:t xml:space="preserve"> Stelle sowie disziplinenübergreifend) sollten von Beginn an initiiert werden.</w:t>
      </w:r>
    </w:p>
    <w:p w14:paraId="39C0141E" w14:textId="536D366A" w:rsidR="00C25B84" w:rsidRDefault="00C25B84" w:rsidP="00C25B84"/>
    <w:p w14:paraId="1FCD704E" w14:textId="50457EC1" w:rsidR="00C25B84" w:rsidRPr="00045684" w:rsidRDefault="00C25B84" w:rsidP="00045684">
      <w:pPr>
        <w:rPr>
          <w:b/>
          <w:bCs/>
        </w:rPr>
      </w:pPr>
      <w:r w:rsidRPr="00045684">
        <w:rPr>
          <w:b/>
          <w:bCs/>
        </w:rPr>
        <w:t>Timing im Planungsprozess und Zeitpunkt der Ausschreibung:</w:t>
      </w:r>
    </w:p>
    <w:p w14:paraId="151C8942" w14:textId="77777777" w:rsidR="00C25B84" w:rsidRPr="00C25B84" w:rsidRDefault="00C25B84" w:rsidP="00C25B84">
      <w:pPr>
        <w:rPr>
          <w:b/>
          <w:bCs/>
        </w:rPr>
      </w:pPr>
    </w:p>
    <w:p w14:paraId="3B33FFB1" w14:textId="77777777" w:rsidR="0057169D" w:rsidRPr="0057169D" w:rsidRDefault="00C25B84" w:rsidP="0057169D">
      <w:pPr>
        <w:pStyle w:val="Punktuation"/>
      </w:pPr>
      <w:r w:rsidRPr="0057169D">
        <w:t xml:space="preserve">Der </w:t>
      </w:r>
      <w:r w:rsidRPr="0057169D">
        <w:rPr>
          <w:b/>
          <w:bCs/>
        </w:rPr>
        <w:t>Zeitpunkt der Ausschreibung</w:t>
      </w:r>
      <w:r w:rsidRPr="0057169D">
        <w:t xml:space="preserve"> sollte sorgfältig gewählt werden, um den benötigten Zeitrahmen für die </w:t>
      </w:r>
      <w:r w:rsidR="00ED3B07" w:rsidRPr="0057169D">
        <w:t xml:space="preserve">Produktion der </w:t>
      </w:r>
      <w:r w:rsidRPr="0057169D">
        <w:t xml:space="preserve">Ergebnisse zu berücksichtigen. </w:t>
      </w:r>
      <w:r w:rsidR="00096862" w:rsidRPr="0057169D">
        <w:t>Es</w:t>
      </w:r>
      <w:r w:rsidRPr="0057169D">
        <w:t xml:space="preserve"> </w:t>
      </w:r>
      <w:r w:rsidR="00096862" w:rsidRPr="0057169D">
        <w:t xml:space="preserve">soll dafür gesorgt werden, dass den anbietenden Stellen genug </w:t>
      </w:r>
      <w:r w:rsidR="00096862" w:rsidRPr="0057169D">
        <w:rPr>
          <w:b/>
          <w:bCs/>
        </w:rPr>
        <w:t>Zeit für die Angebotserstellung</w:t>
      </w:r>
      <w:r w:rsidR="00096862" w:rsidRPr="0057169D">
        <w:t xml:space="preserve"> gegeben ist.</w:t>
      </w:r>
      <w:r w:rsidR="0057169D" w:rsidRPr="0057169D">
        <w:t xml:space="preserve"> </w:t>
      </w:r>
    </w:p>
    <w:p w14:paraId="20CFEDB7" w14:textId="675B78BE" w:rsidR="0057169D" w:rsidRPr="0057169D" w:rsidRDefault="0057169D" w:rsidP="0057169D">
      <w:pPr>
        <w:pStyle w:val="Punktuation"/>
      </w:pPr>
      <w:r w:rsidRPr="0057169D">
        <w:t xml:space="preserve">Der </w:t>
      </w:r>
      <w:r w:rsidRPr="0057169D">
        <w:rPr>
          <w:b/>
          <w:bCs/>
        </w:rPr>
        <w:t>Bearbeitungszeitraum</w:t>
      </w:r>
      <w:r w:rsidRPr="0057169D">
        <w:t xml:space="preserve"> sollte so bemessen sein, dass die Ergebnisse sachgerecht und qualitativ hochwertig erarbeitet werden können. </w:t>
      </w:r>
    </w:p>
    <w:p w14:paraId="1007E7F2" w14:textId="0E030A3E" w:rsidR="00C25B84" w:rsidRPr="0057169D" w:rsidRDefault="00ED3B07" w:rsidP="00FA4537">
      <w:pPr>
        <w:pStyle w:val="Punktuation"/>
      </w:pPr>
      <w:r w:rsidRPr="0057169D">
        <w:t xml:space="preserve">Dafür </w:t>
      </w:r>
      <w:r w:rsidR="0057169D" w:rsidRPr="0057169D">
        <w:t xml:space="preserve">notwendig </w:t>
      </w:r>
      <w:r w:rsidRPr="0057169D">
        <w:t xml:space="preserve">ist eine </w:t>
      </w:r>
      <w:r w:rsidR="00C25B84" w:rsidRPr="0057169D">
        <w:rPr>
          <w:b/>
          <w:bCs/>
        </w:rPr>
        <w:t>Identifi</w:t>
      </w:r>
      <w:r w:rsidRPr="0057169D">
        <w:rPr>
          <w:b/>
          <w:bCs/>
        </w:rPr>
        <w:t>kation</w:t>
      </w:r>
      <w:r w:rsidR="00C25B84" w:rsidRPr="0057169D">
        <w:rPr>
          <w:b/>
          <w:bCs/>
        </w:rPr>
        <w:t xml:space="preserve"> der Stationen im Planungsprozess</w:t>
      </w:r>
      <w:r w:rsidRPr="0057169D">
        <w:t>,</w:t>
      </w:r>
      <w:r w:rsidR="00C25B84" w:rsidRPr="0057169D">
        <w:t xml:space="preserve"> an denen die </w:t>
      </w:r>
      <w:r w:rsidR="00C25B84" w:rsidRPr="0057169D">
        <w:rPr>
          <w:b/>
          <w:bCs/>
        </w:rPr>
        <w:t>Integration der Simulationsstudien</w:t>
      </w:r>
      <w:r w:rsidR="00C25B84" w:rsidRPr="0057169D">
        <w:t xml:space="preserve"> geplant ist</w:t>
      </w:r>
      <w:r w:rsidR="0057169D" w:rsidRPr="0057169D">
        <w:t>.</w:t>
      </w:r>
      <w:r w:rsidR="0057169D">
        <w:t xml:space="preserve"> </w:t>
      </w:r>
      <w:r w:rsidR="00C25B84" w:rsidRPr="0057169D">
        <w:t xml:space="preserve">Beispielsweise ist eine Hitzebelastungsanalyse erst sinnvoll, wenn bereits eine Freiraumplanung existiert, während eine Kaltluftmodellierung vor Entscheidungen zu </w:t>
      </w:r>
      <w:proofErr w:type="spellStart"/>
      <w:r w:rsidR="00C25B84" w:rsidRPr="0057169D">
        <w:t>Gebäudekubaturen</w:t>
      </w:r>
      <w:proofErr w:type="spellEnd"/>
      <w:r w:rsidR="00C25B84" w:rsidRPr="0057169D">
        <w:t xml:space="preserve"> durchgeführt werden sollte.</w:t>
      </w:r>
    </w:p>
    <w:p w14:paraId="17639438" w14:textId="6CA919D0" w:rsidR="00C25B84" w:rsidRDefault="00C25B84" w:rsidP="00C25B84"/>
    <w:p w14:paraId="5D54B865" w14:textId="2A866D88" w:rsidR="0057169D" w:rsidRDefault="00C25B84" w:rsidP="00C25B84">
      <w:r w:rsidRPr="004C3162">
        <w:rPr>
          <w:b/>
        </w:rPr>
        <w:t>Beurteilung von Vergleichsangeboten:</w:t>
      </w:r>
      <w:r w:rsidRPr="004C3162">
        <w:t xml:space="preserve"> </w:t>
      </w:r>
    </w:p>
    <w:p w14:paraId="58EC9232" w14:textId="77777777" w:rsidR="0057169D" w:rsidRDefault="0057169D" w:rsidP="00C25B84"/>
    <w:p w14:paraId="3777B26C" w14:textId="77777777" w:rsidR="0057169D" w:rsidRPr="0057169D" w:rsidRDefault="00C25B84" w:rsidP="0057169D">
      <w:pPr>
        <w:pStyle w:val="Punktuation"/>
      </w:pPr>
      <w:r w:rsidRPr="004C3162">
        <w:t xml:space="preserve">Zur </w:t>
      </w:r>
      <w:r w:rsidRPr="0057169D">
        <w:t xml:space="preserve">Qualitätssicherung sollten </w:t>
      </w:r>
      <w:r w:rsidR="00ED3B07" w:rsidRPr="0057169D">
        <w:t>v</w:t>
      </w:r>
      <w:r w:rsidRPr="0057169D">
        <w:t>erantwortlich</w:t>
      </w:r>
      <w:r w:rsidR="00ED3B07" w:rsidRPr="0057169D">
        <w:t>e</w:t>
      </w:r>
      <w:r w:rsidRPr="0057169D">
        <w:t xml:space="preserve"> Mitarbeiter</w:t>
      </w:r>
      <w:r w:rsidR="00045684" w:rsidRPr="0057169D">
        <w:t>*</w:t>
      </w:r>
      <w:r w:rsidRPr="0057169D">
        <w:t xml:space="preserve">innen mit entsprechendem </w:t>
      </w:r>
      <w:proofErr w:type="spellStart"/>
      <w:r w:rsidRPr="0057169D">
        <w:t>Know-How</w:t>
      </w:r>
      <w:proofErr w:type="spellEnd"/>
      <w:r w:rsidRPr="0057169D">
        <w:t xml:space="preserve"> zugeteilt werden.</w:t>
      </w:r>
    </w:p>
    <w:p w14:paraId="6E54B296" w14:textId="0604B7B9" w:rsidR="00C25B84" w:rsidRPr="0057169D" w:rsidRDefault="00C25B84" w:rsidP="0057169D">
      <w:pPr>
        <w:pStyle w:val="Punktuation"/>
        <w:rPr>
          <w:rStyle w:val="PunktuationZchn"/>
        </w:rPr>
      </w:pPr>
      <w:r w:rsidRPr="0057169D">
        <w:t>Angebote werden bestenfalls mit einem internen Kriterienkatalog abgeglichen.</w:t>
      </w:r>
    </w:p>
    <w:p w14:paraId="21572AFB" w14:textId="77777777" w:rsidR="00A944D9" w:rsidRDefault="00A944D9" w:rsidP="00C25B84"/>
    <w:p w14:paraId="1292AAB2" w14:textId="57D7BF2E" w:rsidR="00A944D9" w:rsidRPr="004C3162" w:rsidRDefault="00A944D9" w:rsidP="00C25B84">
      <w:r w:rsidRPr="00A944D9">
        <w:lastRenderedPageBreak/>
        <w:t xml:space="preserve">Auf </w:t>
      </w:r>
      <w:r w:rsidRPr="00A944D9">
        <w:rPr>
          <w:b/>
          <w:bCs/>
        </w:rPr>
        <w:t xml:space="preserve">einheitliches, klares Wording </w:t>
      </w:r>
      <w:r w:rsidRPr="00A944D9">
        <w:t>achten.</w:t>
      </w:r>
    </w:p>
    <w:p w14:paraId="2E5022A5" w14:textId="4C7E814F" w:rsidR="00C25B84" w:rsidRDefault="00C25B84" w:rsidP="00C25B84"/>
    <w:p w14:paraId="42D38A9F" w14:textId="1A97AA12" w:rsidR="00C25B84" w:rsidRDefault="00C25B84" w:rsidP="00C25B84">
      <w:pPr>
        <w:rPr>
          <w:b/>
          <w:bCs/>
        </w:rPr>
      </w:pPr>
      <w:r w:rsidRPr="004C3162">
        <w:rPr>
          <w:b/>
          <w:bCs/>
        </w:rPr>
        <w:t>Offener Umgang mit Zielkonflikten</w:t>
      </w:r>
      <w:r>
        <w:rPr>
          <w:b/>
          <w:bCs/>
        </w:rPr>
        <w:t>:</w:t>
      </w:r>
    </w:p>
    <w:p w14:paraId="47643E0B" w14:textId="77777777" w:rsidR="00C25B84" w:rsidRPr="004C3162" w:rsidRDefault="00C25B84" w:rsidP="00C25B84">
      <w:pPr>
        <w:rPr>
          <w:b/>
          <w:bCs/>
        </w:rPr>
      </w:pPr>
    </w:p>
    <w:p w14:paraId="4879C58F" w14:textId="50C07220" w:rsidR="00C25B84" w:rsidRPr="004C3162" w:rsidRDefault="00C25B84" w:rsidP="00045684">
      <w:pPr>
        <w:pStyle w:val="Punktuation"/>
      </w:pPr>
      <w:r w:rsidRPr="00ED3B07">
        <w:rPr>
          <w:b/>
          <w:bCs/>
        </w:rPr>
        <w:t>Vermeidung vo</w:t>
      </w:r>
      <w:r w:rsidR="00ED3B07">
        <w:rPr>
          <w:b/>
          <w:bCs/>
        </w:rPr>
        <w:t>n</w:t>
      </w:r>
      <w:r w:rsidRPr="00ED3B07">
        <w:rPr>
          <w:b/>
          <w:bCs/>
        </w:rPr>
        <w:t xml:space="preserve"> Ergebnisdruck</w:t>
      </w:r>
      <w:r w:rsidRPr="004C3162">
        <w:t xml:space="preserve">: anstelle einer impliziten Erwartung, dass Projekte stets ausschließlich positive Effekte haben, sollte die Akzeptanz gefördert werden, dass Bauprojekte „auf der grünen Wiese“ in der Regel zu mikroklimatischen Verschlechterungen führen können. Gleichzeitig können </w:t>
      </w:r>
      <w:r w:rsidR="00ED3B07">
        <w:t xml:space="preserve">sie </w:t>
      </w:r>
      <w:r w:rsidRPr="004C3162">
        <w:t>positive Effekte auf andere relevante Lebensbereiche, wie z.B. Wohn</w:t>
      </w:r>
      <w:r w:rsidR="00ED3B07">
        <w:t>bau</w:t>
      </w:r>
      <w:r w:rsidRPr="004C3162">
        <w:t xml:space="preserve">, </w:t>
      </w:r>
      <w:r w:rsidR="00ED3B07">
        <w:t>haben</w:t>
      </w:r>
      <w:r w:rsidRPr="004C3162">
        <w:t>.</w:t>
      </w:r>
    </w:p>
    <w:p w14:paraId="029CE9F3" w14:textId="6BAD0D1A" w:rsidR="00C25B84" w:rsidRDefault="00C25B84" w:rsidP="00045684">
      <w:pPr>
        <w:pStyle w:val="Punktuation"/>
      </w:pPr>
      <w:r w:rsidRPr="00ED3B07">
        <w:rPr>
          <w:b/>
          <w:bCs/>
        </w:rPr>
        <w:t>Kommunikation</w:t>
      </w:r>
      <w:r w:rsidRPr="004C3162">
        <w:t xml:space="preserve"> von städtischen </w:t>
      </w:r>
      <w:r w:rsidRPr="00ED3B07">
        <w:rPr>
          <w:b/>
          <w:bCs/>
        </w:rPr>
        <w:t>Zielkonflikten</w:t>
      </w:r>
      <w:r w:rsidRPr="004C3162">
        <w:t xml:space="preserve"> (wie z.B. zwischen Wohnraum, Transport und Grünflächen) ist essenziell. Es ist wichtig, offen zu kommunizieren, welche Zielkonflikte bestehen und wie diese im Rahmen des Bauvorhabens adressiert werden sollen. Die Zielsetzungen des Projektvorhabens sollten transparent dargelegt werden, um allen Beteiligten ein umfassendes Verständnis der Prioritäten und Kompromisse zu ermöglichen.</w:t>
      </w:r>
    </w:p>
    <w:p w14:paraId="68DC87DE" w14:textId="5AAEF446" w:rsidR="00C25B84" w:rsidRDefault="00C25B84" w:rsidP="00C25B84"/>
    <w:p w14:paraId="04DE1AD1" w14:textId="5FBD2F3A" w:rsidR="00C25B84" w:rsidRPr="004C3162" w:rsidRDefault="00C25B84" w:rsidP="00C25B84">
      <w:pPr>
        <w:pStyle w:val="berschrift1"/>
      </w:pPr>
      <w:bookmarkStart w:id="4" w:name="_Toc188457569"/>
      <w:r>
        <w:t>Vorbereitung der Ausschreibung</w:t>
      </w:r>
      <w:bookmarkEnd w:id="4"/>
    </w:p>
    <w:p w14:paraId="2C338A18" w14:textId="77777777" w:rsidR="00C25B84" w:rsidRDefault="00C25B84" w:rsidP="00C25B84"/>
    <w:p w14:paraId="11935602" w14:textId="1CFEE8D6" w:rsidR="00C25B84" w:rsidRPr="00FC41F1" w:rsidRDefault="00C25B84" w:rsidP="00C25B84">
      <w:r w:rsidRPr="00FC41F1">
        <w:t>Die Wahl der</w:t>
      </w:r>
      <w:r>
        <w:t xml:space="preserve"> geeigneten</w:t>
      </w:r>
      <w:r w:rsidRPr="00FC41F1">
        <w:t xml:space="preserve"> Modellierung</w:t>
      </w:r>
      <w:r>
        <w:t>smethode</w:t>
      </w:r>
      <w:r w:rsidRPr="00FC41F1">
        <w:t xml:space="preserve"> hängt</w:t>
      </w:r>
      <w:r>
        <w:t xml:space="preserve"> stark</w:t>
      </w:r>
      <w:r w:rsidRPr="00FC41F1">
        <w:t xml:space="preserve"> vom jeweiligen Zeitpunkt im Planungsprozess</w:t>
      </w:r>
      <w:r w:rsidR="00CD01EA">
        <w:t>, dem Maßstab der Planung</w:t>
      </w:r>
      <w:r w:rsidRPr="00FC41F1">
        <w:t xml:space="preserve"> und</w:t>
      </w:r>
      <w:r>
        <w:t xml:space="preserve"> dem spezifischen</w:t>
      </w:r>
      <w:r w:rsidRPr="00FC41F1">
        <w:t xml:space="preserve"> Standort</w:t>
      </w:r>
      <w:r w:rsidR="00ED3B07">
        <w:t xml:space="preserve"> </w:t>
      </w:r>
      <w:r w:rsidR="00CD01EA">
        <w:t xml:space="preserve">und damit den für den Standort relevanten Fragestellungen </w:t>
      </w:r>
      <w:r>
        <w:t>des Projektes</w:t>
      </w:r>
      <w:r w:rsidRPr="00FC41F1">
        <w:t xml:space="preserve"> ab.</w:t>
      </w:r>
    </w:p>
    <w:p w14:paraId="4E08E3E2" w14:textId="3F1838F9" w:rsidR="00C25B84" w:rsidRPr="0024654A" w:rsidRDefault="00CD01EA" w:rsidP="00C25B84">
      <w:r w:rsidRPr="0024654A">
        <w:t xml:space="preserve">Die Herleitung, wann welche stadt- oder mikroklimatische Analyse an welchem Standort relevant ist, findet sich in anderen Projekten und Berichten (z.B. VIENNA CASY; </w:t>
      </w:r>
      <w:hyperlink r:id="rId13" w:history="1">
        <w:r w:rsidR="00CF6D18" w:rsidRPr="0024654A">
          <w:rPr>
            <w:rStyle w:val="Hyperlink"/>
          </w:rPr>
          <w:t>VDI Handlungsempfehlung 2024: Modellbasierte Bestimmung hitzegefährdeter Siedlungsräume</w:t>
        </w:r>
      </w:hyperlink>
      <w:r w:rsidRPr="0024654A">
        <w:t>) und wird daher an dieser Stelle nicht im Detail behandelt.</w:t>
      </w:r>
    </w:p>
    <w:p w14:paraId="244DB185" w14:textId="1373B112" w:rsidR="00265882" w:rsidRDefault="00265882" w:rsidP="00C25B84"/>
    <w:p w14:paraId="71B516A6" w14:textId="40A251D5" w:rsidR="001D318A" w:rsidRPr="001D318A" w:rsidRDefault="00265882" w:rsidP="00CB3AF4">
      <w:pPr>
        <w:pStyle w:val="berschrift1"/>
      </w:pPr>
      <w:bookmarkStart w:id="5" w:name="_Toc188457570"/>
      <w:r>
        <w:t>Textbausteine</w:t>
      </w:r>
      <w:bookmarkEnd w:id="5"/>
    </w:p>
    <w:p w14:paraId="663C4E38" w14:textId="74DA0B6F" w:rsidR="00E84191" w:rsidRDefault="00CD01EA" w:rsidP="00E84191">
      <w:r>
        <w:t xml:space="preserve">In den folgenden Kapiteln werden für die relevanten </w:t>
      </w:r>
      <w:r w:rsidR="00CF6D18">
        <w:t xml:space="preserve">Elemente einer Ausschreibung wichtige Inhalte, die es </w:t>
      </w:r>
      <w:r w:rsidR="00813D71">
        <w:t xml:space="preserve">jedenfalls </w:t>
      </w:r>
      <w:r w:rsidR="00CF6D18">
        <w:t>anzuführen gilt, als Checkliste dargestellt und exemplarische Textbausteine zu diesen Inhalten zur Verfügung gestellt:</w:t>
      </w:r>
    </w:p>
    <w:p w14:paraId="2959FFC5" w14:textId="4B29B72E" w:rsidR="00CF6D18" w:rsidRDefault="002C0322" w:rsidP="002C0322">
      <w:pPr>
        <w:pStyle w:val="Punktuation"/>
      </w:pPr>
      <w:r>
        <w:t>Allgemeines / Formales</w:t>
      </w:r>
    </w:p>
    <w:p w14:paraId="3604E2ED" w14:textId="2F0F6393" w:rsidR="002C0322" w:rsidRDefault="002C0322" w:rsidP="002C0322">
      <w:pPr>
        <w:pStyle w:val="Punktuation"/>
      </w:pPr>
      <w:r>
        <w:t>Hintergrund und Ausschreibungsziel</w:t>
      </w:r>
    </w:p>
    <w:p w14:paraId="4F2E6163" w14:textId="055768C2" w:rsidR="002C0322" w:rsidRDefault="002C0322" w:rsidP="002C0322">
      <w:pPr>
        <w:pStyle w:val="Punktuation"/>
      </w:pPr>
      <w:r>
        <w:t>Untersuchungsgebiet</w:t>
      </w:r>
    </w:p>
    <w:p w14:paraId="7B6C992F" w14:textId="3FC904A0" w:rsidR="002C0322" w:rsidRDefault="002C0322" w:rsidP="002C0322">
      <w:pPr>
        <w:pStyle w:val="Punktuation"/>
      </w:pPr>
      <w:r>
        <w:t>Leistungsbeschreibung Nächtliche Kaltluft</w:t>
      </w:r>
    </w:p>
    <w:p w14:paraId="65F4D430" w14:textId="596C691A" w:rsidR="002C0322" w:rsidRDefault="002C0322" w:rsidP="002C0322">
      <w:pPr>
        <w:pStyle w:val="Punktuation"/>
      </w:pPr>
      <w:r>
        <w:t xml:space="preserve">Leistungsbeschreibung </w:t>
      </w:r>
      <w:proofErr w:type="spellStart"/>
      <w:r>
        <w:t>Bioklima</w:t>
      </w:r>
      <w:proofErr w:type="spellEnd"/>
    </w:p>
    <w:p w14:paraId="0244A08B" w14:textId="06341970" w:rsidR="002C0322" w:rsidRDefault="002C0322" w:rsidP="002C0322">
      <w:pPr>
        <w:pStyle w:val="Punktuation"/>
      </w:pPr>
      <w:r>
        <w:t>Aufbereitung der Ergebnisse</w:t>
      </w:r>
    </w:p>
    <w:p w14:paraId="51C46779" w14:textId="27FBD791" w:rsidR="002C0322" w:rsidRDefault="002C0322" w:rsidP="002C0322">
      <w:pPr>
        <w:pStyle w:val="Punktuation"/>
      </w:pPr>
      <w:r>
        <w:t>Schnittstellen und Zusammenarbeit: Prozess und Austauschformate</w:t>
      </w:r>
    </w:p>
    <w:p w14:paraId="4ED54989" w14:textId="31821FEF" w:rsidR="002C0322" w:rsidRDefault="002C0322" w:rsidP="002C0322">
      <w:pPr>
        <w:pStyle w:val="Punktuation"/>
      </w:pPr>
      <w:r>
        <w:t>Modellinput und vorhandene Grundlagendaten</w:t>
      </w:r>
    </w:p>
    <w:p w14:paraId="427FCE13" w14:textId="5AA846D9" w:rsidR="002C0322" w:rsidRDefault="002C0322" w:rsidP="002C0322">
      <w:pPr>
        <w:pStyle w:val="Punktuation"/>
      </w:pPr>
      <w:r>
        <w:t>Anführen der erforderlichen Unterlagen</w:t>
      </w:r>
    </w:p>
    <w:p w14:paraId="5F0E7E5B" w14:textId="2C460E7A" w:rsidR="002C0322" w:rsidRDefault="002C0322" w:rsidP="002C0322">
      <w:pPr>
        <w:pStyle w:val="Punktuation"/>
      </w:pPr>
      <w:r>
        <w:t>Beurteilung der Angebote</w:t>
      </w:r>
    </w:p>
    <w:p w14:paraId="10D34475" w14:textId="13C7CC04" w:rsidR="00C52F32" w:rsidRPr="009625A9" w:rsidRDefault="00F43618" w:rsidP="00C0176F">
      <w:pPr>
        <w:pStyle w:val="berschrift2"/>
      </w:pPr>
      <w:bookmarkStart w:id="6" w:name="_Ref187998943"/>
      <w:r>
        <w:br w:type="page"/>
      </w:r>
      <w:bookmarkStart w:id="7" w:name="_Toc188457571"/>
      <w:r w:rsidR="00265882">
        <w:lastRenderedPageBreak/>
        <w:t>Allgemeines / Formales</w:t>
      </w:r>
      <w:bookmarkEnd w:id="6"/>
      <w:bookmarkEnd w:id="7"/>
    </w:p>
    <w:p w14:paraId="0E062BA5" w14:textId="27677F44" w:rsidR="00265882" w:rsidRDefault="00C82C1A" w:rsidP="00045684">
      <w:r w:rsidRPr="00CD01EA">
        <w:rPr>
          <w:u w:val="single"/>
        </w:rPr>
        <w:t>Checkliste:</w:t>
      </w:r>
      <w:r>
        <w:t xml:space="preserve"> </w:t>
      </w:r>
      <w:r w:rsidR="00265882">
        <w:t xml:space="preserve">Wichtige Inhalte, die </w:t>
      </w:r>
      <w:r w:rsidR="008C67A7">
        <w:t>in diesem Block ausgeführt werden sollten:</w:t>
      </w:r>
    </w:p>
    <w:p w14:paraId="649F3CD1" w14:textId="77777777" w:rsidR="00265882" w:rsidRPr="00F43618" w:rsidRDefault="00265882" w:rsidP="00265882">
      <w:pPr>
        <w:rPr>
          <w:sz w:val="14"/>
          <w:szCs w:val="16"/>
        </w:rPr>
      </w:pPr>
    </w:p>
    <w:p w14:paraId="2C849113" w14:textId="77777777" w:rsidR="00265882" w:rsidRDefault="00265882" w:rsidP="00265882">
      <w:pPr>
        <w:pStyle w:val="Listenabsatz"/>
        <w:numPr>
          <w:ilvl w:val="0"/>
          <w:numId w:val="29"/>
        </w:numPr>
        <w:spacing w:after="160" w:line="259" w:lineRule="auto"/>
      </w:pPr>
      <w:r>
        <w:t>Auftraggebende Stelle</w:t>
      </w:r>
    </w:p>
    <w:p w14:paraId="74BE4032" w14:textId="77777777" w:rsidR="00265882" w:rsidRDefault="00265882" w:rsidP="00265882">
      <w:pPr>
        <w:pStyle w:val="Listenabsatz"/>
        <w:numPr>
          <w:ilvl w:val="0"/>
          <w:numId w:val="29"/>
        </w:numPr>
        <w:spacing w:after="160" w:line="259" w:lineRule="auto"/>
      </w:pPr>
      <w:r>
        <w:t>Kontakt für Fragen zur Angebotslegung</w:t>
      </w:r>
    </w:p>
    <w:p w14:paraId="41B1A424" w14:textId="4CA7AFF9" w:rsidR="00265882" w:rsidRDefault="00813D71" w:rsidP="00265882">
      <w:pPr>
        <w:pStyle w:val="Listenabsatz"/>
        <w:numPr>
          <w:ilvl w:val="0"/>
          <w:numId w:val="29"/>
        </w:numPr>
        <w:spacing w:after="160" w:line="259" w:lineRule="auto"/>
      </w:pPr>
      <w:r>
        <w:t xml:space="preserve">ggf. </w:t>
      </w:r>
      <w:r w:rsidR="00265882">
        <w:t>Angabe zum Vergabeverfahren</w:t>
      </w:r>
      <w:r>
        <w:t xml:space="preserve"> oder unverbindliche Angebotseinholung</w:t>
      </w:r>
    </w:p>
    <w:p w14:paraId="56F2DB28" w14:textId="77777777" w:rsidR="00265882" w:rsidRDefault="00265882" w:rsidP="00265882">
      <w:pPr>
        <w:pStyle w:val="Listenabsatz"/>
        <w:numPr>
          <w:ilvl w:val="0"/>
          <w:numId w:val="29"/>
        </w:numPr>
        <w:spacing w:after="160" w:line="259" w:lineRule="auto"/>
      </w:pPr>
      <w:r>
        <w:t>Angebotsfrist</w:t>
      </w:r>
    </w:p>
    <w:p w14:paraId="3DCE84D1" w14:textId="77777777" w:rsidR="00265882" w:rsidRDefault="00265882" w:rsidP="00265882">
      <w:pPr>
        <w:pStyle w:val="Listenabsatz"/>
        <w:numPr>
          <w:ilvl w:val="0"/>
          <w:numId w:val="29"/>
        </w:numPr>
        <w:spacing w:after="160" w:line="259" w:lineRule="auto"/>
      </w:pPr>
      <w:r>
        <w:t>Bindefrist</w:t>
      </w:r>
    </w:p>
    <w:p w14:paraId="36CA265C" w14:textId="43CCF6F9" w:rsidR="00265882" w:rsidRDefault="00265882" w:rsidP="00265882">
      <w:pPr>
        <w:pStyle w:val="Listenabsatz"/>
        <w:numPr>
          <w:ilvl w:val="0"/>
          <w:numId w:val="29"/>
        </w:numPr>
        <w:spacing w:after="160" w:line="259" w:lineRule="auto"/>
      </w:pPr>
      <w:r>
        <w:t>Art der Einsendung (</w:t>
      </w:r>
      <w:proofErr w:type="spellStart"/>
      <w:proofErr w:type="gramStart"/>
      <w:r>
        <w:t>eMail</w:t>
      </w:r>
      <w:proofErr w:type="spellEnd"/>
      <w:proofErr w:type="gramEnd"/>
      <w:r>
        <w:t>, postalisch</w:t>
      </w:r>
      <w:r w:rsidR="00813D71">
        <w:t>, Cloud Link</w:t>
      </w:r>
      <w:r>
        <w:t>)</w:t>
      </w:r>
    </w:p>
    <w:p w14:paraId="042E6880" w14:textId="77777777" w:rsidR="00265882" w:rsidRDefault="00265882" w:rsidP="00265882">
      <w:pPr>
        <w:pStyle w:val="Listenabsatz"/>
        <w:numPr>
          <w:ilvl w:val="0"/>
          <w:numId w:val="29"/>
        </w:numPr>
        <w:spacing w:after="160" w:line="259" w:lineRule="auto"/>
      </w:pPr>
      <w:r>
        <w:t>Bearbeitungszeitraum</w:t>
      </w:r>
    </w:p>
    <w:p w14:paraId="036B9826" w14:textId="7EC7377B" w:rsidR="00265882" w:rsidRDefault="00813D71" w:rsidP="00265882">
      <w:pPr>
        <w:pStyle w:val="Listenabsatz"/>
        <w:numPr>
          <w:ilvl w:val="0"/>
          <w:numId w:val="29"/>
        </w:numPr>
        <w:spacing w:after="160" w:line="259" w:lineRule="auto"/>
      </w:pPr>
      <w:r>
        <w:t>ggf</w:t>
      </w:r>
      <w:r w:rsidR="00265882">
        <w:t>. Infos zu Ablauf des Verfahrens</w:t>
      </w:r>
    </w:p>
    <w:p w14:paraId="51B88C45" w14:textId="3930C4EA" w:rsidR="00265882" w:rsidRDefault="00813D71" w:rsidP="00265882">
      <w:pPr>
        <w:pStyle w:val="Listenabsatz"/>
        <w:numPr>
          <w:ilvl w:val="0"/>
          <w:numId w:val="29"/>
        </w:numPr>
        <w:spacing w:after="160" w:line="259" w:lineRule="auto"/>
      </w:pPr>
      <w:r>
        <w:t xml:space="preserve">Zeitpunkt der </w:t>
      </w:r>
      <w:r w:rsidR="00265882">
        <w:t>Vergabeentscheidung</w:t>
      </w:r>
    </w:p>
    <w:p w14:paraId="2AFDF268" w14:textId="76D387C3" w:rsidR="00265882" w:rsidRDefault="00265882" w:rsidP="00B33552">
      <w:pPr>
        <w:pStyle w:val="Listenabsatz"/>
        <w:numPr>
          <w:ilvl w:val="0"/>
          <w:numId w:val="29"/>
        </w:numPr>
        <w:spacing w:after="160" w:line="259" w:lineRule="auto"/>
      </w:pPr>
      <w:r>
        <w:t>Rechnungsempfänger</w:t>
      </w:r>
      <w:r w:rsidR="008C67A7">
        <w:t>*in</w:t>
      </w:r>
    </w:p>
    <w:p w14:paraId="2F8EAD9B" w14:textId="77777777" w:rsidR="00F43618" w:rsidRDefault="00265882" w:rsidP="00F43618">
      <w:pPr>
        <w:pStyle w:val="Listenabsatz"/>
        <w:numPr>
          <w:ilvl w:val="0"/>
          <w:numId w:val="29"/>
        </w:numPr>
        <w:spacing w:after="160" w:line="259" w:lineRule="auto"/>
      </w:pPr>
      <w:r>
        <w:t>Abrechnung: Fristen für T</w:t>
      </w:r>
      <w:r w:rsidR="00813D71">
        <w:t>eilrechnung und</w:t>
      </w:r>
      <w:r>
        <w:t xml:space="preserve"> Schlussrechnung</w:t>
      </w:r>
    </w:p>
    <w:p w14:paraId="50EAD984" w14:textId="7AEF1FCB" w:rsidR="00265882" w:rsidRPr="003D346D" w:rsidRDefault="003D346D" w:rsidP="00813D71">
      <w:pPr>
        <w:pBdr>
          <w:top w:val="single" w:sz="4" w:space="8" w:color="auto"/>
          <w:left w:val="single" w:sz="4" w:space="5" w:color="auto"/>
          <w:bottom w:val="single" w:sz="4" w:space="12" w:color="auto"/>
          <w:right w:val="single" w:sz="4" w:space="5" w:color="auto"/>
        </w:pBdr>
        <w:rPr>
          <w:b/>
          <w:bCs/>
        </w:rPr>
      </w:pPr>
      <w:r w:rsidRPr="003D346D">
        <w:rPr>
          <w:b/>
          <w:bCs/>
        </w:rPr>
        <w:t>Exemplarische Textbausteine</w:t>
      </w:r>
    </w:p>
    <w:p w14:paraId="219603A0" w14:textId="77777777" w:rsidR="00265882" w:rsidRDefault="00265882" w:rsidP="00813D71">
      <w:pPr>
        <w:pBdr>
          <w:top w:val="single" w:sz="4" w:space="8" w:color="auto"/>
          <w:left w:val="single" w:sz="4" w:space="5" w:color="auto"/>
          <w:bottom w:val="single" w:sz="4" w:space="12" w:color="auto"/>
          <w:right w:val="single" w:sz="4" w:space="5" w:color="auto"/>
        </w:pBdr>
      </w:pPr>
    </w:p>
    <w:p w14:paraId="0E133F5C" w14:textId="5CA78494" w:rsidR="00265882" w:rsidRDefault="00265882" w:rsidP="00813D71">
      <w:pPr>
        <w:pBdr>
          <w:top w:val="single" w:sz="4" w:space="8" w:color="auto"/>
          <w:left w:val="single" w:sz="4" w:space="5" w:color="auto"/>
          <w:bottom w:val="single" w:sz="4" w:space="12" w:color="auto"/>
          <w:right w:val="single" w:sz="4" w:space="5" w:color="auto"/>
        </w:pBdr>
      </w:pPr>
      <w:r>
        <w:t>Auftraggebende Stelle:</w:t>
      </w:r>
    </w:p>
    <w:p w14:paraId="13726BAA" w14:textId="77777777" w:rsidR="00265882" w:rsidRDefault="00265882" w:rsidP="00813D71">
      <w:pPr>
        <w:pBdr>
          <w:top w:val="single" w:sz="4" w:space="8" w:color="auto"/>
          <w:left w:val="single" w:sz="4" w:space="5" w:color="auto"/>
          <w:bottom w:val="single" w:sz="4" w:space="12" w:color="auto"/>
          <w:right w:val="single" w:sz="4" w:space="5" w:color="auto"/>
        </w:pBdr>
      </w:pPr>
      <w:r>
        <w:t>KONTAKT</w:t>
      </w:r>
    </w:p>
    <w:p w14:paraId="279917ED" w14:textId="77777777" w:rsidR="00265882" w:rsidRDefault="00265882" w:rsidP="00813D71">
      <w:pPr>
        <w:pBdr>
          <w:top w:val="single" w:sz="4" w:space="8" w:color="auto"/>
          <w:left w:val="single" w:sz="4" w:space="5" w:color="auto"/>
          <w:bottom w:val="single" w:sz="4" w:space="12" w:color="auto"/>
          <w:right w:val="single" w:sz="4" w:space="5" w:color="auto"/>
        </w:pBdr>
      </w:pPr>
    </w:p>
    <w:p w14:paraId="3737974B" w14:textId="693F8168" w:rsidR="00265882" w:rsidRDefault="00265882" w:rsidP="00813D71">
      <w:pPr>
        <w:pBdr>
          <w:top w:val="single" w:sz="4" w:space="8" w:color="auto"/>
          <w:left w:val="single" w:sz="4" w:space="5" w:color="auto"/>
          <w:bottom w:val="single" w:sz="4" w:space="12" w:color="auto"/>
          <w:right w:val="single" w:sz="4" w:space="5" w:color="auto"/>
        </w:pBdr>
      </w:pPr>
      <w:r>
        <w:t xml:space="preserve">Das Angebot ist bis zum </w:t>
      </w:r>
      <w:proofErr w:type="gramStart"/>
      <w:r w:rsidR="00813D71" w:rsidRPr="00570BBD">
        <w:rPr>
          <w:i/>
          <w:iCs/>
        </w:rPr>
        <w:t>DATUM</w:t>
      </w:r>
      <w:proofErr w:type="gramEnd"/>
      <w:r w:rsidR="00813D71" w:rsidRPr="00570BBD">
        <w:rPr>
          <w:i/>
          <w:iCs/>
        </w:rPr>
        <w:t xml:space="preserve"> </w:t>
      </w:r>
      <w:r w:rsidR="00813D71">
        <w:rPr>
          <w:i/>
          <w:iCs/>
        </w:rPr>
        <w:t>um</w:t>
      </w:r>
      <w:r>
        <w:t xml:space="preserve"> </w:t>
      </w:r>
      <w:r w:rsidRPr="00570BBD">
        <w:rPr>
          <w:i/>
          <w:iCs/>
        </w:rPr>
        <w:t>UHRZEIT</w:t>
      </w:r>
      <w:r>
        <w:t xml:space="preserve"> abzugeben mit einer Bindefrist von </w:t>
      </w:r>
      <w:r w:rsidR="00813D71" w:rsidRPr="00346A84">
        <w:rPr>
          <w:i/>
          <w:iCs/>
        </w:rPr>
        <w:t>X</w:t>
      </w:r>
      <w:r w:rsidR="00813D71">
        <w:t xml:space="preserve"> Monaten</w:t>
      </w:r>
      <w:r>
        <w:t>.</w:t>
      </w:r>
    </w:p>
    <w:p w14:paraId="6AB3FAED" w14:textId="3E01E1C8" w:rsidR="00265882" w:rsidRDefault="00265882" w:rsidP="00813D71">
      <w:pPr>
        <w:pBdr>
          <w:top w:val="single" w:sz="4" w:space="8" w:color="auto"/>
          <w:left w:val="single" w:sz="4" w:space="5" w:color="auto"/>
          <w:bottom w:val="single" w:sz="4" w:space="12" w:color="auto"/>
          <w:right w:val="single" w:sz="4" w:space="5" w:color="auto"/>
        </w:pBdr>
      </w:pPr>
      <w:r>
        <w:t xml:space="preserve">Das Angebot bitte per </w:t>
      </w:r>
      <w:proofErr w:type="spellStart"/>
      <w:proofErr w:type="gramStart"/>
      <w:r>
        <w:t>eMail</w:t>
      </w:r>
      <w:proofErr w:type="spellEnd"/>
      <w:proofErr w:type="gramEnd"/>
      <w:r>
        <w:t xml:space="preserve"> an </w:t>
      </w:r>
      <w:r w:rsidRPr="00570BBD">
        <w:rPr>
          <w:i/>
          <w:iCs/>
        </w:rPr>
        <w:t>KONTAKT</w:t>
      </w:r>
      <w:r w:rsidR="00813D71">
        <w:t xml:space="preserve"> </w:t>
      </w:r>
      <w:r>
        <w:t xml:space="preserve">und/oder postalisch und/oder über folgenden </w:t>
      </w:r>
      <w:r w:rsidRPr="00346A84">
        <w:rPr>
          <w:i/>
          <w:iCs/>
        </w:rPr>
        <w:t>CLOUD LINK</w:t>
      </w:r>
      <w:r>
        <w:t xml:space="preserve"> zu senden an: </w:t>
      </w:r>
      <w:r w:rsidRPr="00346A84">
        <w:rPr>
          <w:i/>
          <w:iCs/>
        </w:rPr>
        <w:t>EMPFÄNGER*IN</w:t>
      </w:r>
    </w:p>
    <w:p w14:paraId="15AE3868" w14:textId="77777777" w:rsidR="00265882" w:rsidRDefault="00265882" w:rsidP="00813D71">
      <w:pPr>
        <w:pBdr>
          <w:top w:val="single" w:sz="4" w:space="8" w:color="auto"/>
          <w:left w:val="single" w:sz="4" w:space="5" w:color="auto"/>
          <w:bottom w:val="single" w:sz="4" w:space="12" w:color="auto"/>
          <w:right w:val="single" w:sz="4" w:space="5" w:color="auto"/>
        </w:pBdr>
      </w:pPr>
    </w:p>
    <w:p w14:paraId="57B6AD3F" w14:textId="77777777" w:rsidR="00265882" w:rsidRDefault="00265882" w:rsidP="00813D71">
      <w:pPr>
        <w:pBdr>
          <w:top w:val="single" w:sz="4" w:space="8" w:color="auto"/>
          <w:left w:val="single" w:sz="4" w:space="5" w:color="auto"/>
          <w:bottom w:val="single" w:sz="4" w:space="12" w:color="auto"/>
          <w:right w:val="single" w:sz="4" w:space="5" w:color="auto"/>
        </w:pBdr>
      </w:pPr>
      <w:r>
        <w:t>Auskünfte bei Fragen zur Angebotslegung erteilt:</w:t>
      </w:r>
    </w:p>
    <w:p w14:paraId="16211DF6" w14:textId="77777777" w:rsidR="00265882" w:rsidRPr="00570BBD" w:rsidRDefault="00265882" w:rsidP="00813D71">
      <w:pPr>
        <w:pBdr>
          <w:top w:val="single" w:sz="4" w:space="8" w:color="auto"/>
          <w:left w:val="single" w:sz="4" w:space="5" w:color="auto"/>
          <w:bottom w:val="single" w:sz="4" w:space="12" w:color="auto"/>
          <w:right w:val="single" w:sz="4" w:space="5" w:color="auto"/>
        </w:pBdr>
        <w:rPr>
          <w:i/>
          <w:iCs/>
        </w:rPr>
      </w:pPr>
      <w:r w:rsidRPr="00570BBD">
        <w:rPr>
          <w:i/>
          <w:iCs/>
        </w:rPr>
        <w:t>KONTAKT</w:t>
      </w:r>
    </w:p>
    <w:p w14:paraId="0F871234" w14:textId="77777777" w:rsidR="00265882" w:rsidRPr="00570BBD" w:rsidRDefault="00265882" w:rsidP="00813D71">
      <w:pPr>
        <w:pBdr>
          <w:top w:val="single" w:sz="4" w:space="8" w:color="auto"/>
          <w:left w:val="single" w:sz="4" w:space="5" w:color="auto"/>
          <w:bottom w:val="single" w:sz="4" w:space="12" w:color="auto"/>
          <w:right w:val="single" w:sz="4" w:space="5" w:color="auto"/>
        </w:pBdr>
        <w:rPr>
          <w:i/>
          <w:iCs/>
        </w:rPr>
      </w:pPr>
      <w:r w:rsidRPr="00570BBD">
        <w:rPr>
          <w:i/>
          <w:iCs/>
        </w:rPr>
        <w:t xml:space="preserve">TELEFON, </w:t>
      </w:r>
      <w:proofErr w:type="spellStart"/>
      <w:proofErr w:type="gramStart"/>
      <w:r w:rsidRPr="00570BBD">
        <w:rPr>
          <w:i/>
          <w:iCs/>
        </w:rPr>
        <w:t>eMAIL</w:t>
      </w:r>
      <w:proofErr w:type="spellEnd"/>
      <w:proofErr w:type="gramEnd"/>
    </w:p>
    <w:p w14:paraId="4BD21255" w14:textId="77777777" w:rsidR="00265882" w:rsidRDefault="00265882" w:rsidP="00813D71">
      <w:pPr>
        <w:pBdr>
          <w:top w:val="single" w:sz="4" w:space="8" w:color="auto"/>
          <w:left w:val="single" w:sz="4" w:space="5" w:color="auto"/>
          <w:bottom w:val="single" w:sz="4" w:space="12" w:color="auto"/>
          <w:right w:val="single" w:sz="4" w:space="5" w:color="auto"/>
        </w:pBdr>
      </w:pPr>
    </w:p>
    <w:p w14:paraId="55161E9E" w14:textId="77777777" w:rsidR="00265882" w:rsidRDefault="00265882" w:rsidP="00813D71">
      <w:pPr>
        <w:pBdr>
          <w:top w:val="single" w:sz="4" w:space="8" w:color="auto"/>
          <w:left w:val="single" w:sz="4" w:space="5" w:color="auto"/>
          <w:bottom w:val="single" w:sz="4" w:space="12" w:color="auto"/>
          <w:right w:val="single" w:sz="4" w:space="5" w:color="auto"/>
        </w:pBdr>
      </w:pPr>
      <w:r>
        <w:t xml:space="preserve">Bearbeitungszeitraum: </w:t>
      </w:r>
    </w:p>
    <w:p w14:paraId="4CA18823" w14:textId="4454651F" w:rsidR="00265882" w:rsidRDefault="00265882" w:rsidP="00813D71">
      <w:pPr>
        <w:pBdr>
          <w:top w:val="single" w:sz="4" w:space="8" w:color="auto"/>
          <w:left w:val="single" w:sz="4" w:space="5" w:color="auto"/>
          <w:bottom w:val="single" w:sz="4" w:space="12" w:color="auto"/>
          <w:right w:val="single" w:sz="4" w:space="5" w:color="auto"/>
        </w:pBdr>
      </w:pPr>
      <w:r>
        <w:t xml:space="preserve">Die Ausführung der Leistung ist ab </w:t>
      </w:r>
      <w:r w:rsidRPr="00570BBD">
        <w:rPr>
          <w:i/>
          <w:iCs/>
        </w:rPr>
        <w:t>Auftragserteilung/KW</w:t>
      </w:r>
      <w:r>
        <w:rPr>
          <w:i/>
          <w:iCs/>
        </w:rPr>
        <w:t>/MONAT</w:t>
      </w:r>
      <w:r>
        <w:t xml:space="preserve"> durchzuführen. Für die Gesamtbearbeitung ist ein Zeitraum von maximal </w:t>
      </w:r>
      <w:r w:rsidR="00813D71">
        <w:rPr>
          <w:i/>
          <w:iCs/>
        </w:rPr>
        <w:t>ANZAHL</w:t>
      </w:r>
      <w:r w:rsidRPr="00570BBD">
        <w:rPr>
          <w:i/>
          <w:iCs/>
        </w:rPr>
        <w:t xml:space="preserve"> MONATEN</w:t>
      </w:r>
      <w:r>
        <w:t xml:space="preserve"> vorzusehen. </w:t>
      </w:r>
      <w:r w:rsidRPr="003D6CA6">
        <w:rPr>
          <w:i/>
          <w:iCs/>
          <w:u w:val="single"/>
        </w:rPr>
        <w:t>ODER</w:t>
      </w:r>
      <w:r>
        <w:t xml:space="preserve"> </w:t>
      </w:r>
      <w:r w:rsidR="00813D71">
        <w:br/>
      </w:r>
      <w:r>
        <w:t xml:space="preserve">Die Bearbeitung soll </w:t>
      </w:r>
      <w:r w:rsidRPr="00570BBD">
        <w:rPr>
          <w:i/>
          <w:iCs/>
        </w:rPr>
        <w:t>ANZAHL</w:t>
      </w:r>
      <w:r>
        <w:t xml:space="preserve"> Wochen nach Auftragserteilung abgeschlossen sein.</w:t>
      </w:r>
      <w:r w:rsidRPr="003D6CA6">
        <w:rPr>
          <w:i/>
          <w:iCs/>
        </w:rPr>
        <w:t xml:space="preserve"> </w:t>
      </w:r>
      <w:r w:rsidRPr="003D6CA6">
        <w:rPr>
          <w:i/>
          <w:iCs/>
          <w:u w:val="single"/>
        </w:rPr>
        <w:t>ODER</w:t>
      </w:r>
      <w:r w:rsidRPr="003D6CA6">
        <w:rPr>
          <w:u w:val="single"/>
        </w:rPr>
        <w:t xml:space="preserve"> </w:t>
      </w:r>
      <w:r>
        <w:t xml:space="preserve">Aufgrund des Zeitplans des Verfahrens müssen Ergebnisse bis spätestens </w:t>
      </w:r>
      <w:r w:rsidRPr="00570BBD">
        <w:rPr>
          <w:i/>
          <w:iCs/>
        </w:rPr>
        <w:t>DATUM</w:t>
      </w:r>
      <w:r w:rsidR="00813D71">
        <w:t xml:space="preserve"> </w:t>
      </w:r>
      <w:r>
        <w:t>vorliegen.</w:t>
      </w:r>
    </w:p>
    <w:p w14:paraId="6BF08067" w14:textId="77777777" w:rsidR="00265882" w:rsidRDefault="00265882" w:rsidP="00813D71">
      <w:pPr>
        <w:pBdr>
          <w:top w:val="single" w:sz="4" w:space="8" w:color="auto"/>
          <w:left w:val="single" w:sz="4" w:space="5" w:color="auto"/>
          <w:bottom w:val="single" w:sz="4" w:space="12" w:color="auto"/>
          <w:right w:val="single" w:sz="4" w:space="5" w:color="auto"/>
        </w:pBdr>
      </w:pPr>
    </w:p>
    <w:p w14:paraId="047AD985" w14:textId="77777777" w:rsidR="00265882" w:rsidRDefault="00265882" w:rsidP="00813D71">
      <w:pPr>
        <w:pBdr>
          <w:top w:val="single" w:sz="4" w:space="8" w:color="auto"/>
          <w:left w:val="single" w:sz="4" w:space="5" w:color="auto"/>
          <w:bottom w:val="single" w:sz="4" w:space="12" w:color="auto"/>
          <w:right w:val="single" w:sz="4" w:space="5" w:color="auto"/>
        </w:pBdr>
      </w:pPr>
      <w:r>
        <w:t>Bietergemeinschaften:</w:t>
      </w:r>
    </w:p>
    <w:p w14:paraId="77F77E95" w14:textId="77777777" w:rsidR="00265882" w:rsidRPr="00570BBD" w:rsidRDefault="00265882" w:rsidP="00813D71">
      <w:pPr>
        <w:pBdr>
          <w:top w:val="single" w:sz="4" w:space="8" w:color="auto"/>
          <w:left w:val="single" w:sz="4" w:space="5" w:color="auto"/>
          <w:bottom w:val="single" w:sz="4" w:space="12" w:color="auto"/>
          <w:right w:val="single" w:sz="4" w:space="5" w:color="auto"/>
        </w:pBdr>
        <w:rPr>
          <w:i/>
          <w:iCs/>
        </w:rPr>
      </w:pPr>
      <w:r w:rsidRPr="00570BBD">
        <w:rPr>
          <w:i/>
          <w:iCs/>
        </w:rPr>
        <w:t>Bekanntgabe, ob Bietergemeinschaften zulässig sind.</w:t>
      </w:r>
    </w:p>
    <w:p w14:paraId="6CC00DF7" w14:textId="77777777" w:rsidR="00265882" w:rsidRDefault="00265882" w:rsidP="00813D71">
      <w:pPr>
        <w:pBdr>
          <w:top w:val="single" w:sz="4" w:space="8" w:color="auto"/>
          <w:left w:val="single" w:sz="4" w:space="5" w:color="auto"/>
          <w:bottom w:val="single" w:sz="4" w:space="12" w:color="auto"/>
          <w:right w:val="single" w:sz="4" w:space="5" w:color="auto"/>
        </w:pBdr>
      </w:pPr>
      <w:r>
        <w:t>Die Mitglieder der Bietergemeinschaft müssen in der Angebotsabgabe benannt werden und gemeinsam die Anforderungen der Ausschreibung erfüllen.</w:t>
      </w:r>
    </w:p>
    <w:p w14:paraId="1EE4B60B" w14:textId="77777777" w:rsidR="00265882" w:rsidRDefault="00265882" w:rsidP="00813D71">
      <w:pPr>
        <w:pBdr>
          <w:top w:val="single" w:sz="4" w:space="8" w:color="auto"/>
          <w:left w:val="single" w:sz="4" w:space="5" w:color="auto"/>
          <w:bottom w:val="single" w:sz="4" w:space="12" w:color="auto"/>
          <w:right w:val="single" w:sz="4" w:space="5" w:color="auto"/>
        </w:pBdr>
      </w:pPr>
    </w:p>
    <w:p w14:paraId="47287A78" w14:textId="77777777" w:rsidR="00265882" w:rsidRPr="00EC4EF2" w:rsidRDefault="00265882" w:rsidP="00813D71">
      <w:pPr>
        <w:pBdr>
          <w:top w:val="single" w:sz="4" w:space="8" w:color="auto"/>
          <w:left w:val="single" w:sz="4" w:space="5" w:color="auto"/>
          <w:bottom w:val="single" w:sz="4" w:space="12" w:color="auto"/>
          <w:right w:val="single" w:sz="4" w:space="5" w:color="auto"/>
        </w:pBdr>
      </w:pPr>
      <w:r w:rsidRPr="00EC4EF2">
        <w:t>Vergabeentscheidung:</w:t>
      </w:r>
    </w:p>
    <w:p w14:paraId="76EF2974" w14:textId="74B83724" w:rsidR="00265882" w:rsidRDefault="00265882" w:rsidP="00813D71">
      <w:pPr>
        <w:pBdr>
          <w:top w:val="single" w:sz="4" w:space="8" w:color="auto"/>
          <w:left w:val="single" w:sz="4" w:space="5" w:color="auto"/>
          <w:bottom w:val="single" w:sz="4" w:space="12" w:color="auto"/>
          <w:right w:val="single" w:sz="4" w:space="5" w:color="auto"/>
        </w:pBdr>
      </w:pPr>
      <w:r w:rsidRPr="00EC4EF2">
        <w:t xml:space="preserve">Die Entscheidung über die Vergabe soll im </w:t>
      </w:r>
      <w:r w:rsidRPr="00570BBD">
        <w:rPr>
          <w:i/>
          <w:iCs/>
        </w:rPr>
        <w:t>MONAT</w:t>
      </w:r>
      <w:r w:rsidR="00813D71">
        <w:rPr>
          <w:i/>
          <w:iCs/>
        </w:rPr>
        <w:t>/J</w:t>
      </w:r>
      <w:r w:rsidRPr="00570BBD">
        <w:rPr>
          <w:i/>
          <w:iCs/>
        </w:rPr>
        <w:t>AHR</w:t>
      </w:r>
      <w:r w:rsidR="00813D71">
        <w:t xml:space="preserve"> </w:t>
      </w:r>
      <w:r w:rsidRPr="00EC4EF2">
        <w:t>fallen.</w:t>
      </w:r>
    </w:p>
    <w:p w14:paraId="50163B81" w14:textId="77777777" w:rsidR="00265882" w:rsidRDefault="00265882" w:rsidP="00813D71">
      <w:pPr>
        <w:pBdr>
          <w:top w:val="single" w:sz="4" w:space="8" w:color="auto"/>
          <w:left w:val="single" w:sz="4" w:space="5" w:color="auto"/>
          <w:bottom w:val="single" w:sz="4" w:space="12" w:color="auto"/>
          <w:right w:val="single" w:sz="4" w:space="5" w:color="auto"/>
        </w:pBdr>
      </w:pPr>
    </w:p>
    <w:p w14:paraId="7FF5A125" w14:textId="337F43BB" w:rsidR="00265882" w:rsidRDefault="00265882" w:rsidP="00813D71">
      <w:pPr>
        <w:pBdr>
          <w:top w:val="single" w:sz="4" w:space="8" w:color="auto"/>
          <w:left w:val="single" w:sz="4" w:space="5" w:color="auto"/>
          <w:bottom w:val="single" w:sz="4" w:space="12" w:color="auto"/>
          <w:right w:val="single" w:sz="4" w:space="5" w:color="auto"/>
        </w:pBdr>
      </w:pPr>
      <w:r>
        <w:t>Rechnungsempfänger</w:t>
      </w:r>
      <w:r w:rsidR="00813D71">
        <w:t>*in</w:t>
      </w:r>
      <w:r>
        <w:t>:</w:t>
      </w:r>
    </w:p>
    <w:p w14:paraId="210E4A2D" w14:textId="54455775" w:rsidR="00265882" w:rsidRPr="00133808" w:rsidRDefault="00265882" w:rsidP="00813D71">
      <w:pPr>
        <w:pBdr>
          <w:top w:val="single" w:sz="4" w:space="8" w:color="auto"/>
          <w:left w:val="single" w:sz="4" w:space="5" w:color="auto"/>
          <w:bottom w:val="single" w:sz="4" w:space="12" w:color="auto"/>
          <w:right w:val="single" w:sz="4" w:space="5" w:color="auto"/>
        </w:pBdr>
        <w:rPr>
          <w:i/>
          <w:iCs/>
        </w:rPr>
      </w:pPr>
      <w:r w:rsidRPr="00133808">
        <w:rPr>
          <w:i/>
          <w:iCs/>
        </w:rPr>
        <w:t>KONTAK</w:t>
      </w:r>
      <w:r>
        <w:rPr>
          <w:i/>
          <w:iCs/>
        </w:rPr>
        <w:t>T</w:t>
      </w:r>
    </w:p>
    <w:p w14:paraId="12CF19F8" w14:textId="51132331" w:rsidR="00813D71" w:rsidRPr="00813D71" w:rsidRDefault="00265882" w:rsidP="00813D71">
      <w:pPr>
        <w:pBdr>
          <w:top w:val="single" w:sz="4" w:space="8" w:color="auto"/>
          <w:left w:val="single" w:sz="4" w:space="5" w:color="auto"/>
          <w:bottom w:val="single" w:sz="4" w:space="12" w:color="auto"/>
          <w:right w:val="single" w:sz="4" w:space="5" w:color="auto"/>
        </w:pBdr>
        <w:rPr>
          <w:i/>
          <w:iCs/>
        </w:rPr>
      </w:pPr>
      <w:r w:rsidRPr="00133808">
        <w:rPr>
          <w:i/>
          <w:iCs/>
        </w:rPr>
        <w:t>Bekanntgabe des Datums der Teil- und Schlussrechnungen</w:t>
      </w:r>
      <w:r w:rsidR="00F43618">
        <w:rPr>
          <w:i/>
          <w:iCs/>
        </w:rPr>
        <w:t>.</w:t>
      </w:r>
    </w:p>
    <w:p w14:paraId="0CCEFC5F" w14:textId="23C153BC" w:rsidR="00282B12" w:rsidRDefault="003D346D" w:rsidP="003D346D">
      <w:pPr>
        <w:pStyle w:val="berschrift2"/>
      </w:pPr>
      <w:bookmarkStart w:id="8" w:name="_Ref187998960"/>
      <w:bookmarkStart w:id="9" w:name="_Toc188457572"/>
      <w:r>
        <w:lastRenderedPageBreak/>
        <w:t>Hintergrund und Ausschreibungsziel</w:t>
      </w:r>
      <w:bookmarkEnd w:id="8"/>
      <w:bookmarkEnd w:id="9"/>
    </w:p>
    <w:p w14:paraId="6DCC0978" w14:textId="77777777" w:rsidR="008C67A7" w:rsidRDefault="008C67A7" w:rsidP="008C67A7">
      <w:r w:rsidRPr="00F43618">
        <w:rPr>
          <w:u w:val="single"/>
        </w:rPr>
        <w:t>Checkliste:</w:t>
      </w:r>
      <w:r>
        <w:t xml:space="preserve"> Wichtige Inhalte, die in diesem Block ausgeführt werden sollten:</w:t>
      </w:r>
    </w:p>
    <w:p w14:paraId="6D121165" w14:textId="77777777" w:rsidR="003D346D" w:rsidRPr="00F43618" w:rsidRDefault="003D346D" w:rsidP="003D346D">
      <w:pPr>
        <w:rPr>
          <w:sz w:val="14"/>
          <w:szCs w:val="16"/>
        </w:rPr>
      </w:pPr>
    </w:p>
    <w:p w14:paraId="36418E4F" w14:textId="77777777" w:rsidR="003D346D" w:rsidRPr="00F742D6" w:rsidRDefault="003D346D" w:rsidP="003D346D">
      <w:pPr>
        <w:pStyle w:val="Listenabsatz"/>
        <w:numPr>
          <w:ilvl w:val="0"/>
          <w:numId w:val="30"/>
        </w:numPr>
      </w:pPr>
      <w:r>
        <w:t xml:space="preserve">Hintergrundinformationen zum Projekt und </w:t>
      </w:r>
      <w:r w:rsidRPr="00F742D6">
        <w:t>Relevanz der stadtklimatischen Untersuchung beschreiben</w:t>
      </w:r>
    </w:p>
    <w:p w14:paraId="0478BBFF" w14:textId="77777777" w:rsidR="003D346D" w:rsidRDefault="003D346D" w:rsidP="00B33552">
      <w:pPr>
        <w:pStyle w:val="Listenabsatz"/>
        <w:numPr>
          <w:ilvl w:val="0"/>
          <w:numId w:val="30"/>
        </w:numPr>
      </w:pPr>
      <w:r w:rsidRPr="00F742D6">
        <w:t>Untersuchungsziel</w:t>
      </w:r>
    </w:p>
    <w:p w14:paraId="376CB3E1" w14:textId="1742D96B" w:rsidR="003D346D" w:rsidRDefault="003D346D" w:rsidP="003D346D">
      <w:pPr>
        <w:pStyle w:val="Listenabsatz"/>
        <w:numPr>
          <w:ilvl w:val="0"/>
          <w:numId w:val="30"/>
        </w:numPr>
      </w:pPr>
      <w:r>
        <w:t xml:space="preserve">Verwendung </w:t>
      </w:r>
      <w:r w:rsidRPr="000C62E5">
        <w:t>der Simulation</w:t>
      </w:r>
      <w:r>
        <w:t>sergebnisse</w:t>
      </w:r>
    </w:p>
    <w:p w14:paraId="7A9B8E6C" w14:textId="182E7E4B" w:rsidR="003D346D" w:rsidRDefault="003D346D" w:rsidP="003D346D"/>
    <w:p w14:paraId="57541787" w14:textId="44CF632D" w:rsidR="003D346D" w:rsidRPr="003D346D" w:rsidRDefault="003D346D" w:rsidP="00F43618">
      <w:pPr>
        <w:pBdr>
          <w:top w:val="single" w:sz="4" w:space="8" w:color="auto"/>
          <w:left w:val="single" w:sz="4" w:space="5" w:color="auto"/>
          <w:bottom w:val="single" w:sz="4" w:space="12" w:color="auto"/>
          <w:right w:val="single" w:sz="4" w:space="5" w:color="auto"/>
        </w:pBdr>
        <w:rPr>
          <w:b/>
          <w:bCs/>
        </w:rPr>
      </w:pPr>
      <w:r w:rsidRPr="003D346D">
        <w:rPr>
          <w:b/>
          <w:bCs/>
        </w:rPr>
        <w:t>Exemplarische Textbausteine</w:t>
      </w:r>
    </w:p>
    <w:p w14:paraId="50176C96" w14:textId="0E765433" w:rsidR="003D346D" w:rsidRPr="00045684" w:rsidRDefault="003D346D" w:rsidP="00F43618">
      <w:pPr>
        <w:pBdr>
          <w:top w:val="single" w:sz="4" w:space="8" w:color="auto"/>
          <w:left w:val="single" w:sz="4" w:space="5" w:color="auto"/>
          <w:bottom w:val="single" w:sz="4" w:space="12" w:color="auto"/>
          <w:right w:val="single" w:sz="4" w:space="5" w:color="auto"/>
        </w:pBdr>
      </w:pPr>
    </w:p>
    <w:p w14:paraId="09F1E6B1" w14:textId="1DD18E3C" w:rsidR="00045684" w:rsidRDefault="00045684" w:rsidP="00F43618">
      <w:pPr>
        <w:pBdr>
          <w:top w:val="single" w:sz="4" w:space="8" w:color="auto"/>
          <w:left w:val="single" w:sz="4" w:space="5" w:color="auto"/>
          <w:bottom w:val="single" w:sz="4" w:space="12" w:color="auto"/>
          <w:right w:val="single" w:sz="4" w:space="5" w:color="auto"/>
        </w:pBdr>
      </w:pPr>
      <w:r w:rsidRPr="00045684">
        <w:t>Hintergrundinformation:</w:t>
      </w:r>
    </w:p>
    <w:p w14:paraId="43E31F47" w14:textId="58E35DAC" w:rsidR="00F43618" w:rsidRPr="00F43618" w:rsidRDefault="00F43618" w:rsidP="00F43618">
      <w:pPr>
        <w:pBdr>
          <w:top w:val="single" w:sz="4" w:space="8" w:color="auto"/>
          <w:left w:val="single" w:sz="4" w:space="5" w:color="auto"/>
          <w:bottom w:val="single" w:sz="4" w:space="12" w:color="auto"/>
          <w:right w:val="single" w:sz="4" w:space="5" w:color="auto"/>
        </w:pBdr>
        <w:rPr>
          <w:sz w:val="14"/>
          <w:szCs w:val="16"/>
        </w:rPr>
      </w:pPr>
    </w:p>
    <w:p w14:paraId="20C67F06" w14:textId="43FF3C2F" w:rsidR="003D346D" w:rsidRDefault="003D346D" w:rsidP="00F43618">
      <w:pPr>
        <w:pBdr>
          <w:top w:val="single" w:sz="4" w:space="8" w:color="auto"/>
          <w:left w:val="single" w:sz="4" w:space="5" w:color="auto"/>
          <w:bottom w:val="single" w:sz="4" w:space="12" w:color="auto"/>
          <w:right w:val="single" w:sz="4" w:space="5" w:color="auto"/>
        </w:pBdr>
        <w:rPr>
          <w:i/>
          <w:iCs/>
        </w:rPr>
      </w:pPr>
      <w:r w:rsidRPr="00DC2B80">
        <w:rPr>
          <w:i/>
          <w:iCs/>
        </w:rPr>
        <w:t>Hintergrundinformationen zum Projekt und der stadtklimatischen Untersuchung beschreiben</w:t>
      </w:r>
      <w:r>
        <w:rPr>
          <w:i/>
          <w:iCs/>
        </w:rPr>
        <w:t xml:space="preserve"> – projektspezifisch – keine allgemeinen Textbausteine möglich.</w:t>
      </w:r>
    </w:p>
    <w:p w14:paraId="7A03CFAF" w14:textId="01DABBA2" w:rsidR="003D346D" w:rsidRPr="00DC2B80" w:rsidRDefault="003D346D" w:rsidP="00F43618">
      <w:pPr>
        <w:pBdr>
          <w:top w:val="single" w:sz="4" w:space="8" w:color="auto"/>
          <w:left w:val="single" w:sz="4" w:space="5" w:color="auto"/>
          <w:bottom w:val="single" w:sz="4" w:space="12" w:color="auto"/>
          <w:right w:val="single" w:sz="4" w:space="5" w:color="auto"/>
        </w:pBdr>
        <w:rPr>
          <w:i/>
          <w:iCs/>
        </w:rPr>
      </w:pPr>
      <w:r>
        <w:rPr>
          <w:i/>
          <w:iCs/>
        </w:rPr>
        <w:t xml:space="preserve">z.B. Bezug auf Grundlagen: Stadtklimaanalyse </w:t>
      </w:r>
      <w:proofErr w:type="gramStart"/>
      <w:r>
        <w:rPr>
          <w:i/>
          <w:iCs/>
        </w:rPr>
        <w:t>Wien</w:t>
      </w:r>
      <w:r w:rsidR="00045684">
        <w:rPr>
          <w:i/>
          <w:iCs/>
        </w:rPr>
        <w:t>,…</w:t>
      </w:r>
      <w:proofErr w:type="gramEnd"/>
    </w:p>
    <w:p w14:paraId="7F4369DA" w14:textId="6EB84C7D" w:rsidR="003D346D" w:rsidRDefault="003D346D" w:rsidP="00F43618">
      <w:pPr>
        <w:pBdr>
          <w:top w:val="single" w:sz="4" w:space="8" w:color="auto"/>
          <w:left w:val="single" w:sz="4" w:space="5" w:color="auto"/>
          <w:bottom w:val="single" w:sz="4" w:space="12" w:color="auto"/>
          <w:right w:val="single" w:sz="4" w:space="5" w:color="auto"/>
        </w:pBdr>
      </w:pPr>
    </w:p>
    <w:p w14:paraId="5840C502" w14:textId="4692A888" w:rsidR="003D346D" w:rsidRDefault="003D346D" w:rsidP="00F43618">
      <w:pPr>
        <w:pBdr>
          <w:top w:val="single" w:sz="4" w:space="8" w:color="auto"/>
          <w:left w:val="single" w:sz="4" w:space="5" w:color="auto"/>
          <w:bottom w:val="single" w:sz="4" w:space="12" w:color="auto"/>
          <w:right w:val="single" w:sz="4" w:space="5" w:color="auto"/>
        </w:pBdr>
      </w:pPr>
      <w:r>
        <w:t>Untersuchungsziel</w:t>
      </w:r>
      <w:r w:rsidR="00045684">
        <w:t xml:space="preserve"> </w:t>
      </w:r>
      <w:r w:rsidR="00045684" w:rsidRPr="00045684">
        <w:rPr>
          <w:i/>
          <w:iCs/>
        </w:rPr>
        <w:t>[passende Textbausteine auswählen]</w:t>
      </w:r>
      <w:r w:rsidR="00045684">
        <w:rPr>
          <w:i/>
          <w:iCs/>
        </w:rPr>
        <w:t>:</w:t>
      </w:r>
    </w:p>
    <w:p w14:paraId="47D2BE75" w14:textId="1831479A" w:rsidR="003D346D" w:rsidRPr="00F43618" w:rsidRDefault="003D346D" w:rsidP="00F43618">
      <w:pPr>
        <w:pBdr>
          <w:top w:val="single" w:sz="4" w:space="8" w:color="auto"/>
          <w:left w:val="single" w:sz="4" w:space="5" w:color="auto"/>
          <w:bottom w:val="single" w:sz="4" w:space="12" w:color="auto"/>
          <w:right w:val="single" w:sz="4" w:space="5" w:color="auto"/>
        </w:pBdr>
        <w:jc w:val="both"/>
        <w:rPr>
          <w:sz w:val="14"/>
          <w:szCs w:val="16"/>
        </w:rPr>
      </w:pPr>
    </w:p>
    <w:p w14:paraId="7AE17B72" w14:textId="33CCDB82" w:rsidR="003D346D" w:rsidRDefault="003D346D" w:rsidP="00F43618">
      <w:pPr>
        <w:pBdr>
          <w:top w:val="single" w:sz="4" w:space="8" w:color="auto"/>
          <w:left w:val="single" w:sz="4" w:space="5" w:color="auto"/>
          <w:bottom w:val="single" w:sz="4" w:space="12" w:color="auto"/>
          <w:right w:val="single" w:sz="4" w:space="5" w:color="auto"/>
        </w:pBdr>
      </w:pPr>
      <w:r>
        <w:t>-- z.B. Analyse der derzeitigen klimarelevanten Funktionen des Projektgebiets</w:t>
      </w:r>
    </w:p>
    <w:p w14:paraId="3749C8AA" w14:textId="1EE3CC91" w:rsidR="003D346D" w:rsidRDefault="003D346D" w:rsidP="00F43618">
      <w:pPr>
        <w:pBdr>
          <w:top w:val="single" w:sz="4" w:space="8" w:color="auto"/>
          <w:left w:val="single" w:sz="4" w:space="5" w:color="auto"/>
          <w:bottom w:val="single" w:sz="4" w:space="12" w:color="auto"/>
          <w:right w:val="single" w:sz="4" w:space="5" w:color="auto"/>
        </w:pBdr>
      </w:pPr>
      <w:r>
        <w:t>M</w:t>
      </w:r>
      <w:r w:rsidRPr="00ED66AB">
        <w:t xml:space="preserve">ikroskalige </w:t>
      </w:r>
      <w:r w:rsidRPr="003E601D">
        <w:t>Klimamodellierungen</w:t>
      </w:r>
      <w:r w:rsidRPr="00ED66AB">
        <w:t xml:space="preserve"> für den Ist-Zustand. Die </w:t>
      </w:r>
      <w:r>
        <w:t xml:space="preserve">Simulation </w:t>
      </w:r>
      <w:r w:rsidRPr="00ED66AB">
        <w:t>des Ist-Zustandes soll herausarbeiten, welche</w:t>
      </w:r>
      <w:r>
        <w:t xml:space="preserve"> klimarelevanten</w:t>
      </w:r>
      <w:r w:rsidRPr="00ED66AB">
        <w:t xml:space="preserve"> Funktion</w:t>
      </w:r>
      <w:r>
        <w:t>en</w:t>
      </w:r>
      <w:r w:rsidRPr="00ED66AB">
        <w:t xml:space="preserve"> die Fläche </w:t>
      </w:r>
      <w:r>
        <w:t>im stadtklimatischen Kontext innehaben, in welcher Weise und in welchem Ausmaß umliegende (Siedlungs-)</w:t>
      </w:r>
      <w:proofErr w:type="spellStart"/>
      <w:r>
        <w:t>bereiche</w:t>
      </w:r>
      <w:proofErr w:type="spellEnd"/>
      <w:r>
        <w:t xml:space="preserve"> von diesen klimarelevanten Funktionen profitieren. So sollen anschließend auch Hinweise </w:t>
      </w:r>
      <w:r w:rsidRPr="00ED66AB">
        <w:t xml:space="preserve">für die zukünftige Planung </w:t>
      </w:r>
      <w:r>
        <w:t>angeführt werden, um diese klimarelevanten Funktionen möglichst zu erhalten.</w:t>
      </w:r>
    </w:p>
    <w:p w14:paraId="24A3EC2A" w14:textId="7B781488" w:rsidR="003D346D" w:rsidRDefault="003D346D" w:rsidP="00F43618">
      <w:pPr>
        <w:pBdr>
          <w:top w:val="single" w:sz="4" w:space="8" w:color="auto"/>
          <w:left w:val="single" w:sz="4" w:space="5" w:color="auto"/>
          <w:bottom w:val="single" w:sz="4" w:space="12" w:color="auto"/>
          <w:right w:val="single" w:sz="4" w:space="5" w:color="auto"/>
        </w:pBdr>
      </w:pPr>
    </w:p>
    <w:p w14:paraId="3FA7C8E5" w14:textId="4827E77B" w:rsidR="003D346D" w:rsidRDefault="003D346D" w:rsidP="00F43618">
      <w:pPr>
        <w:pBdr>
          <w:top w:val="single" w:sz="4" w:space="8" w:color="auto"/>
          <w:left w:val="single" w:sz="4" w:space="5" w:color="auto"/>
          <w:bottom w:val="single" w:sz="4" w:space="12" w:color="auto"/>
          <w:right w:val="single" w:sz="4" w:space="5" w:color="auto"/>
        </w:pBdr>
      </w:pPr>
      <w:r>
        <w:t xml:space="preserve">-- z.B. </w:t>
      </w:r>
      <w:r w:rsidRPr="00F742D6">
        <w:t>Maßnahmenentwicklung</w:t>
      </w:r>
    </w:p>
    <w:p w14:paraId="22D2D787" w14:textId="56F1E718" w:rsidR="003D346D" w:rsidRPr="00ED66AB" w:rsidRDefault="003D346D" w:rsidP="00F43618">
      <w:pPr>
        <w:pBdr>
          <w:top w:val="single" w:sz="4" w:space="8" w:color="auto"/>
          <w:left w:val="single" w:sz="4" w:space="5" w:color="auto"/>
          <w:bottom w:val="single" w:sz="4" w:space="12" w:color="auto"/>
          <w:right w:val="single" w:sz="4" w:space="5" w:color="auto"/>
        </w:pBdr>
      </w:pPr>
      <w:r>
        <w:t xml:space="preserve">Für die stadtklimatische Begleitung des Prozesses ist eine Mikroklimaanalyse des Bestands wichtig. Durch die Modellierung des Ist-Zustandes sollen Hot-Spots // besonders betroffene Bereiche // Bereiche, an denen die mikroklimatischen Verhältnisse durch das geplante Vorhaben negativ beeinflusst </w:t>
      </w:r>
      <w:proofErr w:type="gramStart"/>
      <w:r>
        <w:t>werden,…</w:t>
      </w:r>
      <w:proofErr w:type="gramEnd"/>
      <w:r>
        <w:t xml:space="preserve"> identifiziert und darauf aufbauend Verbesserungsmaßnahmen für diese Standorte entwickelt werden.</w:t>
      </w:r>
    </w:p>
    <w:p w14:paraId="0DA323D2" w14:textId="10AAD002" w:rsidR="003D346D" w:rsidRDefault="003D346D" w:rsidP="00F43618">
      <w:pPr>
        <w:pBdr>
          <w:top w:val="single" w:sz="4" w:space="8" w:color="auto"/>
          <w:left w:val="single" w:sz="4" w:space="5" w:color="auto"/>
          <w:bottom w:val="single" w:sz="4" w:space="12" w:color="auto"/>
          <w:right w:val="single" w:sz="4" w:space="5" w:color="auto"/>
        </w:pBdr>
      </w:pPr>
    </w:p>
    <w:p w14:paraId="46A1F798" w14:textId="6FAAD72A" w:rsidR="003D346D" w:rsidRDefault="003D346D" w:rsidP="00F43618">
      <w:pPr>
        <w:pBdr>
          <w:top w:val="single" w:sz="4" w:space="8" w:color="auto"/>
          <w:left w:val="single" w:sz="4" w:space="5" w:color="auto"/>
          <w:bottom w:val="single" w:sz="4" w:space="12" w:color="auto"/>
          <w:right w:val="single" w:sz="4" w:space="5" w:color="auto"/>
        </w:pBdr>
      </w:pPr>
      <w:r>
        <w:t xml:space="preserve">-- z.B. </w:t>
      </w:r>
      <w:r w:rsidRPr="00F742D6">
        <w:t>Überprüfung und Auswahl von Gestaltungs- oder Planungsvarianten</w:t>
      </w:r>
    </w:p>
    <w:p w14:paraId="4EA466EC" w14:textId="43C5741C" w:rsidR="003D346D" w:rsidRDefault="003D346D" w:rsidP="00F43618">
      <w:pPr>
        <w:pBdr>
          <w:top w:val="single" w:sz="4" w:space="8" w:color="auto"/>
          <w:left w:val="single" w:sz="4" w:space="5" w:color="auto"/>
          <w:bottom w:val="single" w:sz="4" w:space="12" w:color="auto"/>
          <w:right w:val="single" w:sz="4" w:space="5" w:color="auto"/>
        </w:pBdr>
      </w:pPr>
      <w:r>
        <w:t xml:space="preserve">Begleitend zur Planung der Umgestaltung des Projektgebiets sollen Mikroklimasimulationen bei der mikroklimatischen Optimierung der Planungsvarianten unterstützen. </w:t>
      </w:r>
      <w:r w:rsidRPr="00EC4EF2">
        <w:t>Dabei soll</w:t>
      </w:r>
      <w:r>
        <w:t>en der Bestand (Status-Quo) und die Planungsvarianten</w:t>
      </w:r>
      <w:r w:rsidRPr="00EC4EF2">
        <w:t xml:space="preserve"> hinsichtlich </w:t>
      </w:r>
      <w:r>
        <w:t xml:space="preserve">für die Fragestellung </w:t>
      </w:r>
      <w:r w:rsidRPr="00EC4EF2">
        <w:t>relevanter Parameter simuliert und ausgewertet werden, soda</w:t>
      </w:r>
      <w:r>
        <w:t>ss</w:t>
      </w:r>
      <w:r w:rsidRPr="00EC4EF2">
        <w:t xml:space="preserve"> eine Optimierung der Planungsvariante möglich ist.</w:t>
      </w:r>
    </w:p>
    <w:p w14:paraId="140D4A5F" w14:textId="3C84EB87" w:rsidR="003D346D" w:rsidRDefault="003D346D" w:rsidP="00F43618">
      <w:pPr>
        <w:pBdr>
          <w:top w:val="single" w:sz="4" w:space="8" w:color="auto"/>
          <w:left w:val="single" w:sz="4" w:space="5" w:color="auto"/>
          <w:bottom w:val="single" w:sz="4" w:space="12" w:color="auto"/>
          <w:right w:val="single" w:sz="4" w:space="5" w:color="auto"/>
        </w:pBdr>
      </w:pPr>
    </w:p>
    <w:p w14:paraId="5CEAE1CC" w14:textId="44619AEC" w:rsidR="003D346D" w:rsidRDefault="003D346D" w:rsidP="00F43618">
      <w:pPr>
        <w:pBdr>
          <w:top w:val="single" w:sz="4" w:space="8" w:color="auto"/>
          <w:left w:val="single" w:sz="4" w:space="5" w:color="auto"/>
          <w:bottom w:val="single" w:sz="4" w:space="12" w:color="auto"/>
          <w:right w:val="single" w:sz="4" w:space="5" w:color="auto"/>
        </w:pBdr>
      </w:pPr>
      <w:r>
        <w:t xml:space="preserve">Die Simulationsergebnisse fließen ein in </w:t>
      </w:r>
      <w:r>
        <w:rPr>
          <w:rFonts w:ascii="Arial" w:hAnsi="Arial" w:cs="Arial"/>
        </w:rPr>
        <w:t>…</w:t>
      </w:r>
    </w:p>
    <w:p w14:paraId="39E52D4C" w14:textId="5A97C091" w:rsidR="003D346D" w:rsidRDefault="003D346D" w:rsidP="00F43618">
      <w:pPr>
        <w:pBdr>
          <w:top w:val="single" w:sz="4" w:space="8" w:color="auto"/>
          <w:left w:val="single" w:sz="4" w:space="5" w:color="auto"/>
          <w:bottom w:val="single" w:sz="4" w:space="12" w:color="auto"/>
          <w:right w:val="single" w:sz="4" w:space="5" w:color="auto"/>
        </w:pBdr>
      </w:pPr>
      <w:r>
        <w:t>Die Simulationsergebnisse werden im weiteren Rahmen der Auftragsstudie verwendet, um</w:t>
      </w:r>
      <w:r>
        <w:rPr>
          <w:rFonts w:ascii="Arial" w:hAnsi="Arial" w:cs="Arial"/>
        </w:rPr>
        <w:t>…</w:t>
      </w:r>
      <w:r>
        <w:br/>
        <w:t xml:space="preserve">Die Simulationsergebnisse werden </w:t>
      </w:r>
      <w:r>
        <w:rPr>
          <w:rFonts w:ascii="Arial" w:hAnsi="Arial" w:cs="Arial"/>
        </w:rPr>
        <w:t>…</w:t>
      </w:r>
      <w:r>
        <w:t xml:space="preserve"> zur Verf</w:t>
      </w:r>
      <w:r>
        <w:rPr>
          <w:rFonts w:cs="Wiener Melange"/>
        </w:rPr>
        <w:t>ü</w:t>
      </w:r>
      <w:r>
        <w:t>gung gestellt.</w:t>
      </w:r>
    </w:p>
    <w:p w14:paraId="28077C73" w14:textId="78833410" w:rsidR="003D346D" w:rsidRDefault="003D346D" w:rsidP="00F43618">
      <w:pPr>
        <w:pBdr>
          <w:top w:val="single" w:sz="4" w:space="8" w:color="auto"/>
          <w:left w:val="single" w:sz="4" w:space="5" w:color="auto"/>
          <w:bottom w:val="single" w:sz="4" w:space="12" w:color="auto"/>
          <w:right w:val="single" w:sz="4" w:space="5" w:color="auto"/>
        </w:pBdr>
      </w:pPr>
      <w:r>
        <w:t xml:space="preserve">Die Simulationsergebnisse sollen in enger Abstimmung mit </w:t>
      </w:r>
      <w:r>
        <w:rPr>
          <w:rFonts w:ascii="Arial" w:hAnsi="Arial" w:cs="Arial"/>
        </w:rPr>
        <w:t>…</w:t>
      </w:r>
      <w:r>
        <w:t xml:space="preserve"> erarbeitet werden.</w:t>
      </w:r>
    </w:p>
    <w:p w14:paraId="7C3C3871" w14:textId="3F4B2104" w:rsidR="003D346D" w:rsidRDefault="003D346D" w:rsidP="00F43618">
      <w:pPr>
        <w:pBdr>
          <w:top w:val="single" w:sz="4" w:space="8" w:color="auto"/>
          <w:left w:val="single" w:sz="4" w:space="5" w:color="auto"/>
          <w:bottom w:val="single" w:sz="4" w:space="12" w:color="auto"/>
          <w:right w:val="single" w:sz="4" w:space="5" w:color="auto"/>
        </w:pBdr>
      </w:pPr>
      <w:r>
        <w:t>Gleichzeitig stellt die umfangreiche Analyse einen wichtigen Erfahrungsgewinn im Bereich der Klima - und Maßnahmenbewertung</w:t>
      </w:r>
      <w:r w:rsidR="00F43618">
        <w:t xml:space="preserve"> </w:t>
      </w:r>
      <w:r>
        <w:t>dar, sodass bei zukünftigen Planungen und Projekten zeit- und kostensparende Grobabschätzungen besser möglich sein werden</w:t>
      </w:r>
      <w:r w:rsidR="00F43618">
        <w:t>.</w:t>
      </w:r>
    </w:p>
    <w:p w14:paraId="2DC15291" w14:textId="0AE59E31" w:rsidR="008C67A7" w:rsidRDefault="008C67A7" w:rsidP="008C67A7">
      <w:pPr>
        <w:pStyle w:val="berschrift2"/>
      </w:pPr>
      <w:bookmarkStart w:id="10" w:name="_Ref187998975"/>
      <w:bookmarkStart w:id="11" w:name="_Toc188457573"/>
      <w:r w:rsidRPr="00210F22">
        <w:rPr>
          <w:bCs/>
          <w:sz w:val="28"/>
          <w:szCs w:val="28"/>
        </w:rPr>
        <w:lastRenderedPageBreak/>
        <w:t>Untersuchungsgebiet</w:t>
      </w:r>
      <w:bookmarkEnd w:id="10"/>
      <w:bookmarkEnd w:id="11"/>
    </w:p>
    <w:p w14:paraId="6BA2CF24" w14:textId="7D918261" w:rsidR="008C67A7" w:rsidRDefault="008C67A7" w:rsidP="008C67A7">
      <w:r w:rsidRPr="00F43618">
        <w:rPr>
          <w:u w:val="single"/>
        </w:rPr>
        <w:t>Checkliste:</w:t>
      </w:r>
      <w:r>
        <w:t xml:space="preserve"> Wichtige Inhalte, die in diesem Block ausgeführt werden sollten:</w:t>
      </w:r>
    </w:p>
    <w:p w14:paraId="5243B308" w14:textId="77777777" w:rsidR="00F43618" w:rsidRPr="00F43618" w:rsidRDefault="00F43618" w:rsidP="008C67A7"/>
    <w:p w14:paraId="2AB02F15" w14:textId="57FE8FDB" w:rsidR="008C67A7" w:rsidRPr="00F742D6" w:rsidRDefault="008C67A7" w:rsidP="008C67A7">
      <w:pPr>
        <w:pStyle w:val="Listenabsatz"/>
        <w:numPr>
          <w:ilvl w:val="0"/>
          <w:numId w:val="30"/>
        </w:numPr>
        <w:spacing w:after="160" w:line="259" w:lineRule="auto"/>
      </w:pPr>
      <w:r>
        <w:t>Definition des Projektgebiets und der Umgebung.</w:t>
      </w:r>
      <w:r>
        <w:br/>
      </w:r>
      <w:r w:rsidR="00F43618">
        <w:t>(m</w:t>
      </w:r>
      <w:r w:rsidRPr="00F742D6">
        <w:t xml:space="preserve">öglicherweise ist fachliche Expertise erforderlich, um </w:t>
      </w:r>
      <w:r w:rsidR="00F43618">
        <w:t xml:space="preserve">das </w:t>
      </w:r>
      <w:r w:rsidRPr="00F742D6">
        <w:t>Modellgebiete genau einzugrenzen und den Aufwand für Untersuchungen abschätzen</w:t>
      </w:r>
      <w:r>
        <w:t xml:space="preserve"> zu können</w:t>
      </w:r>
      <w:r w:rsidR="00F43618">
        <w:t>).</w:t>
      </w:r>
    </w:p>
    <w:p w14:paraId="440B0AE6" w14:textId="77777777" w:rsidR="008C67A7" w:rsidRDefault="008C67A7" w:rsidP="008C67A7">
      <w:pPr>
        <w:pStyle w:val="Listenabsatz"/>
        <w:numPr>
          <w:ilvl w:val="0"/>
          <w:numId w:val="30"/>
        </w:numPr>
        <w:spacing w:after="160" w:line="259" w:lineRule="auto"/>
      </w:pPr>
      <w:r>
        <w:t>Stadtplan mit Markierung des Projektgebiets einfügen.</w:t>
      </w:r>
    </w:p>
    <w:p w14:paraId="16B4A1CF" w14:textId="22160441" w:rsidR="008C67A7" w:rsidRDefault="008C67A7" w:rsidP="008C67A7">
      <w:pPr>
        <w:pStyle w:val="Listenabsatz"/>
        <w:numPr>
          <w:ilvl w:val="0"/>
          <w:numId w:val="30"/>
        </w:numPr>
      </w:pPr>
      <w:bookmarkStart w:id="12" w:name="_Hlk172116862"/>
      <w:r>
        <w:t>Festlegung</w:t>
      </w:r>
      <w:r w:rsidRPr="00A544DE">
        <w:t>, bis zu welchem Bereich die Auswirkungen untersucht werden sollen</w:t>
      </w:r>
      <w:r w:rsidR="00050AA5">
        <w:t>, g</w:t>
      </w:r>
      <w:r w:rsidRPr="00A544DE">
        <w:t>ibt es Fokusbereiche im</w:t>
      </w:r>
      <w:r w:rsidR="00050AA5">
        <w:t xml:space="preserve"> Projektgebiet und</w:t>
      </w:r>
      <w:r w:rsidRPr="00A544DE">
        <w:t xml:space="preserve"> Umfeld</w:t>
      </w:r>
      <w:r w:rsidR="00050AA5">
        <w:t>,</w:t>
      </w:r>
      <w:r w:rsidRPr="00A544DE">
        <w:t xml:space="preserve"> deren Beeinträchtigung besonders überprüft werden soll?</w:t>
      </w:r>
      <w:bookmarkEnd w:id="12"/>
    </w:p>
    <w:p w14:paraId="72CF832A" w14:textId="77777777" w:rsidR="00045684" w:rsidRDefault="00045684" w:rsidP="00045684"/>
    <w:p w14:paraId="1DE7C876" w14:textId="3DC06983" w:rsidR="00045684" w:rsidRDefault="00045684" w:rsidP="00045684"/>
    <w:p w14:paraId="6002276A" w14:textId="70BD3867" w:rsidR="00045684" w:rsidRPr="003D346D" w:rsidRDefault="00045684" w:rsidP="00F43618">
      <w:pPr>
        <w:pBdr>
          <w:top w:val="single" w:sz="4" w:space="8" w:color="auto"/>
          <w:left w:val="single" w:sz="4" w:space="5" w:color="auto"/>
          <w:bottom w:val="single" w:sz="4" w:space="12" w:color="auto"/>
          <w:right w:val="single" w:sz="4" w:space="5" w:color="auto"/>
        </w:pBdr>
        <w:rPr>
          <w:b/>
          <w:bCs/>
        </w:rPr>
      </w:pPr>
      <w:r w:rsidRPr="003D346D">
        <w:rPr>
          <w:b/>
          <w:bCs/>
        </w:rPr>
        <w:t>Exemplarische Textbausteine</w:t>
      </w:r>
    </w:p>
    <w:p w14:paraId="4DAEF176" w14:textId="5CD45590" w:rsidR="00045684" w:rsidRDefault="00045684" w:rsidP="00F43618">
      <w:pPr>
        <w:pBdr>
          <w:top w:val="single" w:sz="4" w:space="8" w:color="auto"/>
          <w:left w:val="single" w:sz="4" w:space="5" w:color="auto"/>
          <w:bottom w:val="single" w:sz="4" w:space="12" w:color="auto"/>
          <w:right w:val="single" w:sz="4" w:space="5" w:color="auto"/>
        </w:pBdr>
      </w:pPr>
    </w:p>
    <w:p w14:paraId="49787A3E" w14:textId="2D8F2F3B" w:rsidR="00045684" w:rsidRDefault="00045684" w:rsidP="00F43618">
      <w:pPr>
        <w:pBdr>
          <w:top w:val="single" w:sz="4" w:space="8" w:color="auto"/>
          <w:left w:val="single" w:sz="4" w:space="5" w:color="auto"/>
          <w:bottom w:val="single" w:sz="4" w:space="12" w:color="auto"/>
          <w:right w:val="single" w:sz="4" w:space="5" w:color="auto"/>
        </w:pBdr>
      </w:pPr>
      <w:r>
        <w:t>Das Projektgebiet ist …</w:t>
      </w:r>
    </w:p>
    <w:p w14:paraId="2DF675D7" w14:textId="0E0E98B8" w:rsidR="00045684" w:rsidRDefault="00045684" w:rsidP="00F43618">
      <w:pPr>
        <w:pBdr>
          <w:top w:val="single" w:sz="4" w:space="8" w:color="auto"/>
          <w:left w:val="single" w:sz="4" w:space="5" w:color="auto"/>
          <w:bottom w:val="single" w:sz="4" w:space="12" w:color="auto"/>
          <w:right w:val="single" w:sz="4" w:space="5" w:color="auto"/>
        </w:pBdr>
      </w:pPr>
      <w:r>
        <w:t>Der Stadtplan zeigt das Projektgebiet …</w:t>
      </w:r>
    </w:p>
    <w:p w14:paraId="6313805C" w14:textId="6E456D1F" w:rsidR="00045684" w:rsidRDefault="00045684" w:rsidP="00F43618">
      <w:pPr>
        <w:pBdr>
          <w:top w:val="single" w:sz="4" w:space="8" w:color="auto"/>
          <w:left w:val="single" w:sz="4" w:space="5" w:color="auto"/>
          <w:bottom w:val="single" w:sz="4" w:space="12" w:color="auto"/>
          <w:right w:val="single" w:sz="4" w:space="5" w:color="auto"/>
        </w:pBdr>
      </w:pPr>
    </w:p>
    <w:p w14:paraId="7E303FA8" w14:textId="6A92FB7B" w:rsidR="00045684" w:rsidRDefault="00045684" w:rsidP="00F43618">
      <w:pPr>
        <w:pBdr>
          <w:top w:val="single" w:sz="4" w:space="8" w:color="auto"/>
          <w:left w:val="single" w:sz="4" w:space="5" w:color="auto"/>
          <w:bottom w:val="single" w:sz="4" w:space="12" w:color="auto"/>
          <w:right w:val="single" w:sz="4" w:space="5" w:color="auto"/>
        </w:pBdr>
      </w:pPr>
      <w:r>
        <w:t xml:space="preserve">Dabei sind vorranging die </w:t>
      </w:r>
      <w:r>
        <w:rPr>
          <w:i/>
          <w:iCs/>
        </w:rPr>
        <w:t>FOKUSB</w:t>
      </w:r>
      <w:r w:rsidRPr="00570BBD">
        <w:rPr>
          <w:i/>
          <w:iCs/>
        </w:rPr>
        <w:t>EREICHE</w:t>
      </w:r>
      <w:r>
        <w:t xml:space="preserve"> und Bereiche mit sensibler Nutzung (</w:t>
      </w:r>
      <w:proofErr w:type="gramStart"/>
      <w:r>
        <w:t>Kinderspielplätze,…</w:t>
      </w:r>
      <w:proofErr w:type="gramEnd"/>
      <w:r>
        <w:t>) zu beachten.</w:t>
      </w:r>
    </w:p>
    <w:p w14:paraId="1C070200" w14:textId="1E75C92A" w:rsidR="00045684" w:rsidRPr="00045684" w:rsidRDefault="00045684" w:rsidP="00F43618">
      <w:pPr>
        <w:pBdr>
          <w:top w:val="single" w:sz="4" w:space="8" w:color="auto"/>
          <w:left w:val="single" w:sz="4" w:space="5" w:color="auto"/>
          <w:bottom w:val="single" w:sz="4" w:space="12" w:color="auto"/>
          <w:right w:val="single" w:sz="4" w:space="5" w:color="auto"/>
        </w:pBdr>
        <w:rPr>
          <w:i/>
          <w:iCs/>
        </w:rPr>
      </w:pPr>
      <w:r w:rsidRPr="00045684">
        <w:rPr>
          <w:i/>
          <w:iCs/>
        </w:rPr>
        <w:t>Bei Bedarf: Eingrenzung der Vergleiche auf relevante Planungszonen. Wenn möglich mit vorgeschalteter Kommunikation der Nutzungsszenarien.</w:t>
      </w:r>
    </w:p>
    <w:p w14:paraId="53E4781D" w14:textId="721D7D18" w:rsidR="00045684" w:rsidRDefault="00045684" w:rsidP="00F43618">
      <w:pPr>
        <w:pBdr>
          <w:top w:val="single" w:sz="4" w:space="8" w:color="auto"/>
          <w:left w:val="single" w:sz="4" w:space="5" w:color="auto"/>
          <w:bottom w:val="single" w:sz="4" w:space="12" w:color="auto"/>
          <w:right w:val="single" w:sz="4" w:space="5" w:color="auto"/>
        </w:pBdr>
      </w:pPr>
    </w:p>
    <w:p w14:paraId="02A654C3" w14:textId="0257A809" w:rsidR="00045684" w:rsidRPr="00265882" w:rsidRDefault="00045684" w:rsidP="00F43618">
      <w:pPr>
        <w:pBdr>
          <w:top w:val="single" w:sz="4" w:space="8" w:color="auto"/>
          <w:left w:val="single" w:sz="4" w:space="5" w:color="auto"/>
          <w:bottom w:val="single" w:sz="4" w:space="12" w:color="auto"/>
          <w:right w:val="single" w:sz="4" w:space="5" w:color="auto"/>
        </w:pBdr>
      </w:pPr>
      <w:r w:rsidRPr="00045684">
        <w:t>Die Untersuchung soll unter Berücksichtigung der technischen Modellanforderungen an ausreichend große Randbereiche rund um das Projektgebiet erfolgen, um einerseits mögliche relevante Einflüsse der Umgebung auf das Mikroklima im Projektgebiet korrekt erfassen zu können und andererseits ungewollte Randeffekte vermeiden zu können.</w:t>
      </w:r>
    </w:p>
    <w:p w14:paraId="37FD2A70" w14:textId="51CEE0B4" w:rsidR="008C67A7" w:rsidRDefault="008C67A7" w:rsidP="00045684"/>
    <w:p w14:paraId="0F233BEF" w14:textId="4FC3541A" w:rsidR="008C67A7" w:rsidRDefault="008C67A7" w:rsidP="00045684"/>
    <w:p w14:paraId="7A3697FC" w14:textId="243E75DA" w:rsidR="00045684" w:rsidRDefault="00045684" w:rsidP="00BB5E88">
      <w:bookmarkStart w:id="13" w:name="_Ref187998991"/>
      <w:bookmarkStart w:id="14" w:name="_Toc188457574"/>
      <w:r>
        <w:rPr>
          <w:bCs/>
          <w:sz w:val="28"/>
          <w:szCs w:val="28"/>
        </w:rPr>
        <w:t xml:space="preserve">Leistungsbeschreibung </w:t>
      </w:r>
      <w:r w:rsidR="00CF6D18">
        <w:rPr>
          <w:bCs/>
          <w:sz w:val="28"/>
          <w:szCs w:val="28"/>
        </w:rPr>
        <w:t xml:space="preserve">Nächtliche </w:t>
      </w:r>
      <w:r>
        <w:rPr>
          <w:bCs/>
          <w:sz w:val="28"/>
          <w:szCs w:val="28"/>
        </w:rPr>
        <w:t>Kaltluft</w:t>
      </w:r>
      <w:bookmarkEnd w:id="13"/>
      <w:bookmarkEnd w:id="14"/>
    </w:p>
    <w:p w14:paraId="4559B6EE" w14:textId="77777777" w:rsidR="001F156C" w:rsidRDefault="001F156C" w:rsidP="00045684">
      <w:pPr>
        <w:rPr>
          <w:u w:val="single"/>
        </w:rPr>
      </w:pPr>
    </w:p>
    <w:p w14:paraId="27D09923" w14:textId="77777777" w:rsidR="001F156C" w:rsidRDefault="001F156C" w:rsidP="00045684">
      <w:pPr>
        <w:rPr>
          <w:u w:val="single"/>
        </w:rPr>
      </w:pPr>
    </w:p>
    <w:p w14:paraId="1B719769" w14:textId="1DCBA048" w:rsidR="00045684" w:rsidRDefault="00045684" w:rsidP="00045684">
      <w:r w:rsidRPr="00592F7F">
        <w:rPr>
          <w:u w:val="single"/>
        </w:rPr>
        <w:t>Checkliste:</w:t>
      </w:r>
      <w:r>
        <w:t xml:space="preserve"> Wichtige Inhalte, die in diesem Block ausgeführt werden sollten:</w:t>
      </w:r>
    </w:p>
    <w:p w14:paraId="6FCA4A2B" w14:textId="617D730E" w:rsidR="00045684" w:rsidRPr="00F43618" w:rsidRDefault="00045684" w:rsidP="00045684">
      <w:pPr>
        <w:rPr>
          <w:sz w:val="14"/>
          <w:szCs w:val="16"/>
        </w:rPr>
      </w:pPr>
    </w:p>
    <w:p w14:paraId="44A977BB" w14:textId="0532E560" w:rsidR="00045684" w:rsidRDefault="00045684" w:rsidP="00045684">
      <w:pPr>
        <w:pStyle w:val="Listenabsatz"/>
        <w:numPr>
          <w:ilvl w:val="0"/>
          <w:numId w:val="32"/>
        </w:numPr>
        <w:spacing w:after="160" w:line="259" w:lineRule="auto"/>
        <w:rPr>
          <w:rFonts w:cstheme="minorHAnsi"/>
        </w:rPr>
      </w:pPr>
      <w:r w:rsidRPr="00641334">
        <w:rPr>
          <w:rFonts w:cstheme="minorHAnsi"/>
        </w:rPr>
        <w:t>Anforderungen an das Modell spezifizieren aber keine Vorgabe der Wahl des Modellierungstools</w:t>
      </w:r>
    </w:p>
    <w:p w14:paraId="346324D0" w14:textId="249EF27A" w:rsidR="00045684" w:rsidRPr="00641334" w:rsidRDefault="00045684" w:rsidP="00045684">
      <w:pPr>
        <w:pStyle w:val="Listenabsatz"/>
        <w:numPr>
          <w:ilvl w:val="0"/>
          <w:numId w:val="32"/>
        </w:numPr>
        <w:spacing w:after="160" w:line="259" w:lineRule="auto"/>
        <w:rPr>
          <w:rFonts w:cstheme="minorHAnsi"/>
        </w:rPr>
      </w:pPr>
      <w:r w:rsidRPr="00641334">
        <w:rPr>
          <w:rFonts w:cstheme="minorHAnsi"/>
        </w:rPr>
        <w:t>Anzahl der Simulationsrunden:</w:t>
      </w:r>
      <w:r w:rsidR="00F43618">
        <w:rPr>
          <w:rFonts w:cstheme="minorHAnsi"/>
        </w:rPr>
        <w:t xml:space="preserve"> </w:t>
      </w:r>
      <w:r>
        <w:rPr>
          <w:rFonts w:cstheme="minorHAnsi"/>
        </w:rPr>
        <w:t>Bestand</w:t>
      </w:r>
      <w:r w:rsidR="00F43618">
        <w:rPr>
          <w:rFonts w:cstheme="minorHAnsi"/>
        </w:rPr>
        <w:t xml:space="preserve"> / </w:t>
      </w:r>
      <w:r w:rsidRPr="00641334">
        <w:rPr>
          <w:rFonts w:cstheme="minorHAnsi"/>
        </w:rPr>
        <w:t>Planungsvarianten</w:t>
      </w:r>
      <w:r w:rsidR="00F43618">
        <w:rPr>
          <w:rFonts w:cstheme="minorHAnsi"/>
        </w:rPr>
        <w:t xml:space="preserve"> / </w:t>
      </w:r>
      <w:r w:rsidRPr="00641334">
        <w:rPr>
          <w:rFonts w:cstheme="minorHAnsi"/>
        </w:rPr>
        <w:t>Szenarien</w:t>
      </w:r>
    </w:p>
    <w:p w14:paraId="5A881E45" w14:textId="31419E86" w:rsidR="00045684" w:rsidRDefault="00045684" w:rsidP="00045684">
      <w:pPr>
        <w:pStyle w:val="Listenabsatz"/>
        <w:numPr>
          <w:ilvl w:val="0"/>
          <w:numId w:val="32"/>
        </w:numPr>
        <w:spacing w:after="160" w:line="259" w:lineRule="auto"/>
        <w:rPr>
          <w:rFonts w:cstheme="minorHAnsi"/>
        </w:rPr>
      </w:pPr>
      <w:r w:rsidRPr="00641334">
        <w:rPr>
          <w:rFonts w:cstheme="minorHAnsi"/>
        </w:rPr>
        <w:t>Beschreibung, welche Aussagen die Ergebnisse ermöglichen sollen</w:t>
      </w:r>
      <w:r>
        <w:rPr>
          <w:rFonts w:cstheme="minorHAnsi"/>
        </w:rPr>
        <w:t>: Auf welche Fragestellungen soll die Analyse eine Antwort finden?</w:t>
      </w:r>
    </w:p>
    <w:p w14:paraId="3D6B40D0" w14:textId="5DBAE908" w:rsidR="00A944D9" w:rsidRPr="00A944D9" w:rsidRDefault="00A944D9" w:rsidP="00A944D9">
      <w:pPr>
        <w:spacing w:after="160" w:line="259" w:lineRule="auto"/>
        <w:ind w:left="360"/>
        <w:rPr>
          <w:rFonts w:cstheme="minorHAnsi"/>
        </w:rPr>
      </w:pPr>
      <w:r w:rsidRPr="00A944D9">
        <w:rPr>
          <w:rFonts w:cstheme="minorHAnsi"/>
        </w:rPr>
        <w:t>Es sollte bewusst sein, dass niedrigere Auflösungen (z. B. 1-2 m) wesentlich detailliertere Ergebnisse liefern, insbesondere bei der Abbildung von Gebäudestrukturen, jedoch auch einen erheblich höheren numerischen Aufwand erfordern. Die Wahl der Auflösung sollte daher stets in Abhängigkeit von den verfügbaren Ressourcen, dem Projektbudget und den spezifischen Zielsetzungen erfolgen, um ein optimales Verhältnis von Aufwand und Nutzen zu gewährleisten.</w:t>
      </w:r>
    </w:p>
    <w:p w14:paraId="32FE2DAF" w14:textId="32691577" w:rsidR="00045684" w:rsidRDefault="00045684" w:rsidP="00045684">
      <w:pPr>
        <w:pStyle w:val="Listenabsatz"/>
        <w:numPr>
          <w:ilvl w:val="0"/>
          <w:numId w:val="32"/>
        </w:numPr>
        <w:spacing w:after="160" w:line="259" w:lineRule="auto"/>
        <w:rPr>
          <w:rFonts w:cstheme="minorHAnsi"/>
        </w:rPr>
      </w:pPr>
      <w:r>
        <w:rPr>
          <w:rFonts w:cstheme="minorHAnsi"/>
        </w:rPr>
        <w:lastRenderedPageBreak/>
        <w:t xml:space="preserve">Optimierungsbedarf: </w:t>
      </w:r>
      <w:r w:rsidR="00050AA5">
        <w:rPr>
          <w:rFonts w:cstheme="minorHAnsi"/>
        </w:rPr>
        <w:t>W</w:t>
      </w:r>
      <w:r>
        <w:rPr>
          <w:rFonts w:cstheme="minorHAnsi"/>
        </w:rPr>
        <w:t>as soll optimiert werden? Prioritäten festlegen (z.B. Situation untertags oder in der Nacht, Kaltluft vs. Windkomfort – Jahreszeit)</w:t>
      </w:r>
    </w:p>
    <w:p w14:paraId="56A10C99" w14:textId="6D59C014" w:rsidR="00045684" w:rsidRPr="00045684" w:rsidRDefault="00045684" w:rsidP="00B33552">
      <w:pPr>
        <w:pStyle w:val="Listenabsatz"/>
        <w:numPr>
          <w:ilvl w:val="0"/>
          <w:numId w:val="32"/>
        </w:numPr>
        <w:spacing w:after="160" w:line="259" w:lineRule="auto"/>
      </w:pPr>
      <w:r w:rsidRPr="00045684">
        <w:rPr>
          <w:rFonts w:cstheme="minorHAnsi"/>
        </w:rPr>
        <w:t>Meteorologisches Szenario definieren</w:t>
      </w:r>
    </w:p>
    <w:p w14:paraId="2C1C274B" w14:textId="6780AB10" w:rsidR="00045684" w:rsidRDefault="00045684" w:rsidP="00B33552">
      <w:pPr>
        <w:pStyle w:val="Listenabsatz"/>
        <w:numPr>
          <w:ilvl w:val="0"/>
          <w:numId w:val="32"/>
        </w:numPr>
        <w:spacing w:after="160" w:line="259" w:lineRule="auto"/>
      </w:pPr>
      <w:r w:rsidRPr="00045684">
        <w:rPr>
          <w:rFonts w:cstheme="minorHAnsi"/>
        </w:rPr>
        <w:t>Festlegung der gewünschten Output-Parameter</w:t>
      </w:r>
    </w:p>
    <w:p w14:paraId="0956E0B8" w14:textId="4E2F84DD" w:rsidR="00045684" w:rsidRDefault="00A944D9" w:rsidP="00045684">
      <w:r>
        <w:rPr>
          <w:noProof/>
          <w:lang w:eastAsia="de-AT"/>
        </w:rPr>
        <mc:AlternateContent>
          <mc:Choice Requires="wps">
            <w:drawing>
              <wp:anchor distT="0" distB="0" distL="114300" distR="114300" simplePos="0" relativeHeight="251674624" behindDoc="0" locked="0" layoutInCell="1" allowOverlap="1" wp14:anchorId="720AB866" wp14:editId="5E809750">
                <wp:simplePos x="0" y="0"/>
                <wp:positionH relativeFrom="column">
                  <wp:posOffset>-90170</wp:posOffset>
                </wp:positionH>
                <wp:positionV relativeFrom="paragraph">
                  <wp:posOffset>84455</wp:posOffset>
                </wp:positionV>
                <wp:extent cx="5886450" cy="8096250"/>
                <wp:effectExtent l="0" t="0" r="19050" b="19050"/>
                <wp:wrapNone/>
                <wp:docPr id="14" name="Rechteck 14"/>
                <wp:cNvGraphicFramePr/>
                <a:graphic xmlns:a="http://schemas.openxmlformats.org/drawingml/2006/main">
                  <a:graphicData uri="http://schemas.microsoft.com/office/word/2010/wordprocessingShape">
                    <wps:wsp>
                      <wps:cNvSpPr/>
                      <wps:spPr>
                        <a:xfrm>
                          <a:off x="0" y="0"/>
                          <a:ext cx="5886450" cy="80962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B9560" id="Rechteck 14" o:spid="_x0000_s1026" style="position:absolute;margin-left:-7.1pt;margin-top:6.65pt;width:463.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" filled="f" strokecolor="black [3213]" strokeweight=".5pt"/>
            </w:pict>
          </mc:Fallback>
        </mc:AlternateContent>
      </w:r>
    </w:p>
    <w:p w14:paraId="64F7B9CD" w14:textId="0C485068" w:rsidR="00045684" w:rsidRPr="003D346D" w:rsidRDefault="00045684" w:rsidP="00045684">
      <w:pPr>
        <w:rPr>
          <w:b/>
          <w:bCs/>
        </w:rPr>
      </w:pPr>
      <w:r w:rsidRPr="003D346D">
        <w:rPr>
          <w:b/>
          <w:bCs/>
        </w:rPr>
        <w:t>Exemplarische Textbausteine</w:t>
      </w:r>
      <w:r>
        <w:rPr>
          <w:b/>
          <w:bCs/>
        </w:rPr>
        <w:t>: Kaltluft und nächtliche Durchlüftung</w:t>
      </w:r>
    </w:p>
    <w:p w14:paraId="0E9FC7D7" w14:textId="1A4CE1FA" w:rsidR="00045684" w:rsidRDefault="00045684" w:rsidP="00045684"/>
    <w:p w14:paraId="7A5A6AF4" w14:textId="7273D737" w:rsidR="00045684" w:rsidRDefault="00045684" w:rsidP="00045684">
      <w:r>
        <w:t xml:space="preserve">Ausgehend von den eingangs beschriebenen Zielen der Untersuchung soll die mikroklimatische Analyse </w:t>
      </w:r>
      <w:r w:rsidRPr="006148FF">
        <w:t>folgende Fragestellungen</w:t>
      </w:r>
      <w:r>
        <w:t xml:space="preserve"> quantitativ und qualitativ</w:t>
      </w:r>
      <w:r w:rsidRPr="006148FF">
        <w:t xml:space="preserve"> beantworten:</w:t>
      </w:r>
    </w:p>
    <w:p w14:paraId="79C6135D" w14:textId="37BBFB70" w:rsidR="00045684" w:rsidRDefault="00045684" w:rsidP="00045684">
      <w:r>
        <w:t>[Auswahl treffen je nach Relevanz für das Projekt]</w:t>
      </w:r>
    </w:p>
    <w:p w14:paraId="3EE1D963" w14:textId="47E9ABB9" w:rsidR="00045684" w:rsidRDefault="00045684" w:rsidP="00045684"/>
    <w:p w14:paraId="795D7584" w14:textId="28103777" w:rsidR="00045684" w:rsidRPr="006148FF" w:rsidRDefault="00045684" w:rsidP="00045684">
      <w:r>
        <w:t xml:space="preserve">(1) </w:t>
      </w:r>
      <w:r w:rsidRPr="008374EB">
        <w:t>Analyse der derzeitigen klimarelevanten Funktionen des Projektgebiets</w:t>
      </w:r>
      <w:r>
        <w:t>:</w:t>
      </w:r>
    </w:p>
    <w:p w14:paraId="11723EE5" w14:textId="6C223425" w:rsidR="00045684" w:rsidRDefault="00045684" w:rsidP="00045684">
      <w:pPr>
        <w:pStyle w:val="Punktuation"/>
        <w:rPr>
          <w:lang w:val="de-AT"/>
        </w:rPr>
      </w:pPr>
      <w:r>
        <w:rPr>
          <w:lang w:val="de-AT"/>
        </w:rPr>
        <w:t>Welche klimarelevanten Funktionen erfüllen welche Bereiche im Projektgebiet derzeit im stadtklimatischen Kontext (etwa Kaltluftentstehungsgebiet, Kaltluftleitbahn)?</w:t>
      </w:r>
    </w:p>
    <w:p w14:paraId="66E38712" w14:textId="7E4DCD60" w:rsidR="00045684" w:rsidRPr="00C21E6D" w:rsidRDefault="00045684" w:rsidP="00045684">
      <w:pPr>
        <w:pStyle w:val="Punktuation"/>
        <w:rPr>
          <w:rFonts w:cs="Calibri"/>
          <w:noProof/>
          <w:lang w:val="de-AT"/>
        </w:rPr>
      </w:pPr>
      <w:r>
        <w:rPr>
          <w:lang w:val="de-AT"/>
        </w:rPr>
        <w:t>In welcher Weise und in welchem Ausmaß profitieren umliegende (Siedlungs-)Bereiche von diesen klimarelevanten Funktionen?</w:t>
      </w:r>
    </w:p>
    <w:p w14:paraId="41C19A00" w14:textId="3886F7C1" w:rsidR="00045684" w:rsidRPr="00F436AA" w:rsidRDefault="00045684" w:rsidP="00045684">
      <w:pPr>
        <w:pStyle w:val="Punktuation"/>
        <w:rPr>
          <w:rFonts w:cs="Calibri"/>
          <w:noProof/>
          <w:lang w:val="de-AT"/>
        </w:rPr>
      </w:pPr>
      <w:r w:rsidRPr="00C21E6D">
        <w:rPr>
          <w:lang w:val="de-AT"/>
        </w:rPr>
        <w:t xml:space="preserve">Welche Hinweise lassen sich für die zukünftige Planung ableiten, um </w:t>
      </w:r>
      <w:r>
        <w:rPr>
          <w:lang w:val="de-AT"/>
        </w:rPr>
        <w:t xml:space="preserve">positive </w:t>
      </w:r>
      <w:r w:rsidRPr="00C21E6D">
        <w:rPr>
          <w:lang w:val="de-AT"/>
        </w:rPr>
        <w:t>klimarelevante Funktionen möglichst zu erhalten</w:t>
      </w:r>
      <w:r>
        <w:rPr>
          <w:lang w:val="de-AT"/>
        </w:rPr>
        <w:t xml:space="preserve"> und</w:t>
      </w:r>
      <w:r w:rsidRPr="003F5F44">
        <w:rPr>
          <w:lang w:val="de-AT"/>
        </w:rPr>
        <w:t xml:space="preserve"> negative Wirkungen zu mindern</w:t>
      </w:r>
      <w:r w:rsidRPr="00C21E6D">
        <w:rPr>
          <w:lang w:val="de-AT"/>
        </w:rPr>
        <w:t>?</w:t>
      </w:r>
    </w:p>
    <w:p w14:paraId="4D967F35" w14:textId="75F99779" w:rsidR="00045684" w:rsidRDefault="00045684" w:rsidP="00BB5E88">
      <w:pPr>
        <w:pStyle w:val="Punktuation"/>
        <w:numPr>
          <w:ilvl w:val="0"/>
          <w:numId w:val="0"/>
        </w:numPr>
        <w:ind w:left="720"/>
        <w:rPr>
          <w:rFonts w:cs="Calibri"/>
          <w:noProof/>
          <w:lang w:val="de-AT"/>
        </w:rPr>
      </w:pPr>
      <w:r w:rsidRPr="00C21E6D">
        <w:rPr>
          <w:lang w:val="de-AT"/>
        </w:rPr>
        <w:t xml:space="preserve">(etwa hinsichtlich </w:t>
      </w:r>
      <w:r>
        <w:rPr>
          <w:lang w:val="de-AT"/>
        </w:rPr>
        <w:t xml:space="preserve">der baulichen Dichte, </w:t>
      </w:r>
      <w:r w:rsidRPr="00C21E6D">
        <w:rPr>
          <w:lang w:val="de-AT"/>
        </w:rPr>
        <w:t>Baukörperstellung</w:t>
      </w:r>
      <w:r>
        <w:rPr>
          <w:lang w:val="de-AT"/>
        </w:rPr>
        <w:t xml:space="preserve"> und -anordnung</w:t>
      </w:r>
      <w:r w:rsidRPr="00C21E6D">
        <w:rPr>
          <w:lang w:val="de-AT"/>
        </w:rPr>
        <w:t xml:space="preserve">, </w:t>
      </w:r>
      <w:r w:rsidRPr="00C21E6D">
        <w:rPr>
          <w:rFonts w:cs="Calibri"/>
          <w:noProof/>
          <w:lang w:val="de-AT"/>
        </w:rPr>
        <w:t>Höhenentwicklung</w:t>
      </w:r>
      <w:r>
        <w:rPr>
          <w:rFonts w:cs="Calibri"/>
          <w:noProof/>
          <w:lang w:val="de-AT"/>
        </w:rPr>
        <w:t>,</w:t>
      </w:r>
      <w:r w:rsidRPr="00C21E6D">
        <w:rPr>
          <w:lang w:val="de-AT"/>
        </w:rPr>
        <w:t xml:space="preserve"> Ausmaß einer zukünftigen Versiegelung</w:t>
      </w:r>
      <w:r w:rsidRPr="00C21E6D">
        <w:rPr>
          <w:rFonts w:cs="Calibri"/>
          <w:noProof/>
          <w:lang w:val="de-AT"/>
        </w:rPr>
        <w:t xml:space="preserve">, Nutzungsverteilung bzw. allenfalls Nutzungseinschränkungen, Empfehlungen von Mindestanforderungen an klimawirksame </w:t>
      </w:r>
      <w:r>
        <w:rPr>
          <w:rFonts w:cs="Calibri"/>
          <w:noProof/>
          <w:lang w:val="de-AT"/>
        </w:rPr>
        <w:t xml:space="preserve">(zusammenhängende) </w:t>
      </w:r>
      <w:r w:rsidRPr="00C21E6D">
        <w:rPr>
          <w:rFonts w:cs="Calibri"/>
          <w:noProof/>
          <w:lang w:val="de-AT"/>
        </w:rPr>
        <w:t>Grünflächen (Positionierung, Größe, Beschaffenheit)</w:t>
      </w:r>
      <w:r>
        <w:rPr>
          <w:rFonts w:cs="Calibri"/>
          <w:noProof/>
          <w:lang w:val="de-AT"/>
        </w:rPr>
        <w:t>).</w:t>
      </w:r>
    </w:p>
    <w:p w14:paraId="2C2BD037" w14:textId="1B437F8A" w:rsidR="00BB5E88" w:rsidRDefault="00BB5E88" w:rsidP="00BB5E88">
      <w:pPr>
        <w:pStyle w:val="Punktuation"/>
        <w:numPr>
          <w:ilvl w:val="0"/>
          <w:numId w:val="0"/>
        </w:numPr>
        <w:ind w:left="720"/>
        <w:rPr>
          <w:rFonts w:cs="Calibri"/>
          <w:noProof/>
          <w:lang w:val="de-AT"/>
        </w:rPr>
      </w:pPr>
    </w:p>
    <w:p w14:paraId="4561EC92" w14:textId="1EA8B477" w:rsidR="00BB5E88" w:rsidRPr="00C21E6D" w:rsidRDefault="00BB5E88" w:rsidP="00BB5E88">
      <w:pPr>
        <w:pStyle w:val="Punktuation"/>
        <w:numPr>
          <w:ilvl w:val="0"/>
          <w:numId w:val="0"/>
        </w:numPr>
        <w:ind w:left="720"/>
      </w:pPr>
    </w:p>
    <w:p w14:paraId="219AEF98" w14:textId="11F41117" w:rsidR="00045684" w:rsidRDefault="00045684" w:rsidP="00045684">
      <w:r>
        <w:t xml:space="preserve">(2) </w:t>
      </w:r>
      <w:r w:rsidRPr="00F742D6">
        <w:t>Überprüfung und Auswahl von Gestaltungs- oder Planungsvarianten</w:t>
      </w:r>
    </w:p>
    <w:p w14:paraId="4FE65DCE" w14:textId="6D66DFC2" w:rsidR="00045684" w:rsidRDefault="00045684" w:rsidP="00045684">
      <w:pPr>
        <w:pStyle w:val="Punktuation"/>
      </w:pPr>
      <w:r>
        <w:t xml:space="preserve">Wie </w:t>
      </w:r>
      <w:r w:rsidRPr="006148FF">
        <w:t>wirkt sich eine mögliche Bebauung</w:t>
      </w:r>
      <w:r>
        <w:t xml:space="preserve"> des Projektgebiets</w:t>
      </w:r>
      <w:r w:rsidRPr="006148FF">
        <w:t xml:space="preserve"> </w:t>
      </w:r>
      <w:r>
        <w:t xml:space="preserve">in der aktuellen Planungsvariante </w:t>
      </w:r>
      <w:r w:rsidRPr="006148FF">
        <w:t>auf das Kaltluftgeschehen</w:t>
      </w:r>
      <w:r>
        <w:t xml:space="preserve"> im Projektgebiet und dessen Umgebung </w:t>
      </w:r>
      <w:r w:rsidRPr="006148FF">
        <w:t>aus?</w:t>
      </w:r>
      <w:r>
        <w:t xml:space="preserve"> (</w:t>
      </w:r>
      <w:r w:rsidRPr="00EC4EF2">
        <w:t xml:space="preserve">Analyse der </w:t>
      </w:r>
      <w:r>
        <w:t>Veränderunge</w:t>
      </w:r>
      <w:r w:rsidRPr="00EC4EF2">
        <w:t>n im Vergleich zum aktuellen Bestand</w:t>
      </w:r>
      <w:r>
        <w:t>)</w:t>
      </w:r>
    </w:p>
    <w:p w14:paraId="53A97B88" w14:textId="5E977D31" w:rsidR="00045684" w:rsidRPr="00346A84" w:rsidRDefault="00045684" w:rsidP="00045684">
      <w:pPr>
        <w:pStyle w:val="Punktuation"/>
        <w:rPr>
          <w:rFonts w:cs="Calibri"/>
          <w:noProof/>
          <w:lang w:val="de-AT"/>
        </w:rPr>
      </w:pPr>
      <w:r>
        <w:rPr>
          <w:lang w:val="de-AT"/>
        </w:rPr>
        <w:t>Inwieweit w</w:t>
      </w:r>
      <w:r w:rsidRPr="006148FF">
        <w:rPr>
          <w:lang w:val="de-AT"/>
        </w:rPr>
        <w:t xml:space="preserve">ird </w:t>
      </w:r>
      <w:r>
        <w:rPr>
          <w:lang w:val="de-AT"/>
        </w:rPr>
        <w:t>die stadtklimatische</w:t>
      </w:r>
      <w:r w:rsidRPr="006148FF">
        <w:rPr>
          <w:lang w:val="de-AT"/>
        </w:rPr>
        <w:t xml:space="preserve"> Funktion </w:t>
      </w:r>
      <w:r>
        <w:rPr>
          <w:lang w:val="de-AT"/>
        </w:rPr>
        <w:t xml:space="preserve">des Projektgebiets und dessen Umgebung durch das Vorhaben in der aktuellen Planungsvariante </w:t>
      </w:r>
      <w:r w:rsidRPr="006148FF">
        <w:rPr>
          <w:lang w:val="de-AT"/>
        </w:rPr>
        <w:t>wesentlich beeinträchtigt?</w:t>
      </w:r>
    </w:p>
    <w:p w14:paraId="27F4E620" w14:textId="60E8FE32" w:rsidR="00045684" w:rsidRPr="00CE0A96" w:rsidRDefault="00045684" w:rsidP="00045684">
      <w:pPr>
        <w:pStyle w:val="Punktuation"/>
      </w:pPr>
      <w:r w:rsidRPr="00CE0A96">
        <w:t>Inwieweit sind durch die aktuelle Planungsvariante in angrenzenden (Siedlungs-)</w:t>
      </w:r>
      <w:r w:rsidR="00050AA5">
        <w:t xml:space="preserve"> </w:t>
      </w:r>
      <w:r w:rsidRPr="00CE0A96">
        <w:t>Bereichen Veränderungen (Verbesserungen oder Beeinträchtigung) der nächtlichen Kaltluftsituation zu erwarten?</w:t>
      </w:r>
    </w:p>
    <w:p w14:paraId="792D2BAB" w14:textId="5D626642" w:rsidR="00045684" w:rsidRPr="00A31822" w:rsidRDefault="00045684" w:rsidP="00045684">
      <w:pPr>
        <w:pStyle w:val="Punktuation"/>
        <w:rPr>
          <w:lang w:val="de-AT"/>
        </w:rPr>
      </w:pPr>
      <w:r w:rsidRPr="006148FF">
        <w:t>Welche Optimierungspotenziale</w:t>
      </w:r>
      <w:r>
        <w:t xml:space="preserve"> der Planungsvarianten</w:t>
      </w:r>
      <w:r w:rsidRPr="006148FF">
        <w:t xml:space="preserve"> sind im weiteren Planungsverlauf</w:t>
      </w:r>
      <w:r>
        <w:t xml:space="preserve"> </w:t>
      </w:r>
      <w:r w:rsidRPr="006148FF">
        <w:t>zu beachten</w:t>
      </w:r>
      <w:r>
        <w:t xml:space="preserve"> oder in die Überarbeitung der Entwürfe zu integrieren?</w:t>
      </w:r>
    </w:p>
    <w:p w14:paraId="54F13B5A" w14:textId="022FA085" w:rsidR="00045684" w:rsidRDefault="00045684" w:rsidP="00045684"/>
    <w:p w14:paraId="457ECBD4" w14:textId="07ACCAC1" w:rsidR="00045684" w:rsidRDefault="00045684" w:rsidP="00045684">
      <w:r>
        <w:t xml:space="preserve">(3) </w:t>
      </w:r>
      <w:r w:rsidRPr="00F742D6">
        <w:t>Maßnahmenentwicklung</w:t>
      </w:r>
      <w:r>
        <w:t xml:space="preserve"> und Maßnahmenüberprüfung</w:t>
      </w:r>
    </w:p>
    <w:p w14:paraId="2C5E5F94" w14:textId="425754A9" w:rsidR="00045684" w:rsidRDefault="00045684" w:rsidP="00045684">
      <w:pPr>
        <w:pStyle w:val="Punktuation"/>
      </w:pPr>
      <w:r>
        <w:t>Wie kann die Planungsvariante im Hinblick auf eine möglichst geringe Beeinträchtigung des Kaltluftgeschehens optimiert werden?</w:t>
      </w:r>
      <w:r w:rsidRPr="006148FF">
        <w:t xml:space="preserve"> Wie lassen sich</w:t>
      </w:r>
      <w:r>
        <w:t xml:space="preserve"> etwaige Beeinträchtigungen</w:t>
      </w:r>
      <w:r w:rsidRPr="006148FF">
        <w:t xml:space="preserve"> minimieren?</w:t>
      </w:r>
    </w:p>
    <w:p w14:paraId="3B858942" w14:textId="491FED61" w:rsidR="00045684" w:rsidRPr="00CE0A96" w:rsidRDefault="00045684" w:rsidP="00045684">
      <w:pPr>
        <w:pStyle w:val="Punktuation"/>
        <w:numPr>
          <w:ilvl w:val="0"/>
          <w:numId w:val="0"/>
        </w:numPr>
        <w:ind w:left="720"/>
        <w:rPr>
          <w:rFonts w:cs="Calibri"/>
          <w:noProof/>
          <w:lang w:val="de-AT"/>
        </w:rPr>
      </w:pPr>
      <w:r w:rsidRPr="00A31822">
        <w:t>Ausarbeitung von Empfehlungen für Optimierungsmaßnahmen</w:t>
      </w:r>
      <w:r>
        <w:t xml:space="preserve"> </w:t>
      </w:r>
      <w:r w:rsidRPr="00CE0A96">
        <w:rPr>
          <w:lang w:val="de-AT"/>
        </w:rPr>
        <w:t xml:space="preserve">(etwa hinsichtlich der baulichen Dichte, Baukörperstellung und -anordnung, </w:t>
      </w:r>
      <w:r w:rsidRPr="00CE0A96">
        <w:rPr>
          <w:rFonts w:cs="Calibri"/>
          <w:noProof/>
          <w:lang w:val="de-AT"/>
        </w:rPr>
        <w:t>Höhenentwicklung,</w:t>
      </w:r>
      <w:r w:rsidRPr="00CE0A96">
        <w:rPr>
          <w:lang w:val="de-AT"/>
        </w:rPr>
        <w:t xml:space="preserve"> Ausmaß </w:t>
      </w:r>
      <w:r w:rsidR="00580773">
        <w:rPr>
          <w:noProof/>
          <w:lang w:val="de-AT"/>
        </w:rPr>
        <w:lastRenderedPageBreak/>
        <mc:AlternateContent>
          <mc:Choice Requires="wps">
            <w:drawing>
              <wp:anchor distT="0" distB="0" distL="114300" distR="114300" simplePos="0" relativeHeight="251676672" behindDoc="0" locked="0" layoutInCell="1" allowOverlap="1" wp14:anchorId="7A7EDF0F" wp14:editId="61ED8B80">
                <wp:simplePos x="0" y="0"/>
                <wp:positionH relativeFrom="margin">
                  <wp:posOffset>-166371</wp:posOffset>
                </wp:positionH>
                <wp:positionV relativeFrom="paragraph">
                  <wp:posOffset>-490220</wp:posOffset>
                </wp:positionV>
                <wp:extent cx="6143625" cy="8134350"/>
                <wp:effectExtent l="0" t="0" r="28575" b="19050"/>
                <wp:wrapNone/>
                <wp:docPr id="15" name="Rechteck 15"/>
                <wp:cNvGraphicFramePr/>
                <a:graphic xmlns:a="http://schemas.openxmlformats.org/drawingml/2006/main">
                  <a:graphicData uri="http://schemas.microsoft.com/office/word/2010/wordprocessingShape">
                    <wps:wsp>
                      <wps:cNvSpPr/>
                      <wps:spPr>
                        <a:xfrm>
                          <a:off x="0" y="0"/>
                          <a:ext cx="6143625" cy="81343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C4714" id="Rechteck 15" o:spid="_x0000_s1026" style="position:absolute;margin-left:-13.1pt;margin-top:-38.6pt;width:483.75pt;height:64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" filled="f" strokecolor="black [3213]" strokeweight=".5pt">
                <w10:wrap anchorx="margin"/>
              </v:rect>
            </w:pict>
          </mc:Fallback>
        </mc:AlternateContent>
      </w:r>
      <w:r w:rsidRPr="00CE0A96">
        <w:rPr>
          <w:lang w:val="de-AT"/>
        </w:rPr>
        <w:t>einer zukünftigen Versiegelung</w:t>
      </w:r>
      <w:r w:rsidRPr="00CE0A96">
        <w:rPr>
          <w:rFonts w:cs="Calibri"/>
          <w:noProof/>
          <w:lang w:val="de-AT"/>
        </w:rPr>
        <w:t xml:space="preserve">, Nutzungsverteilung bzw. allenfalls </w:t>
      </w:r>
      <w:r w:rsidR="00BB5E88">
        <w:rPr>
          <w:rFonts w:cs="Calibri"/>
          <w:noProof/>
          <w:lang w:val="de-AT"/>
        </w:rPr>
        <w:t>N</w:t>
      </w:r>
      <w:r w:rsidRPr="00CE0A96">
        <w:rPr>
          <w:rFonts w:cs="Calibri"/>
          <w:noProof/>
          <w:lang w:val="de-AT"/>
        </w:rPr>
        <w:t>utzungseinschränkungen, Empfehlungen von Mindestanforderungen an klimawirksame (zusammenhängende) Grünflächen (Positionierung, Größe, Beschaffenheit,</w:t>
      </w:r>
      <w:r>
        <w:rPr>
          <w:rFonts w:cs="Calibri"/>
          <w:noProof/>
          <w:lang w:val="de-AT"/>
        </w:rPr>
        <w:t>…</w:t>
      </w:r>
      <w:r w:rsidRPr="00CE0A96">
        <w:rPr>
          <w:rFonts w:cs="Calibri"/>
          <w:noProof/>
          <w:lang w:val="de-AT"/>
        </w:rPr>
        <w:t>).</w:t>
      </w:r>
    </w:p>
    <w:p w14:paraId="0CEF7050" w14:textId="4B664AA0" w:rsidR="00045684" w:rsidRDefault="00045684" w:rsidP="00045684">
      <w:pPr>
        <w:pStyle w:val="Punktuation"/>
      </w:pPr>
      <w:r>
        <w:rPr>
          <w:lang w:val="de-AT"/>
        </w:rPr>
        <w:t xml:space="preserve">Bei erneuter Simulation der empfohlenen Maßnahmen: </w:t>
      </w:r>
      <w:r w:rsidRPr="00EC4EF2">
        <w:t>Beschreibung der Wirksamkeit der Maßnahmen</w:t>
      </w:r>
      <w:r>
        <w:t xml:space="preserve"> (</w:t>
      </w:r>
      <w:r w:rsidRPr="00EC4EF2">
        <w:t xml:space="preserve">Analyse der </w:t>
      </w:r>
      <w:r>
        <w:t>Veränderunge</w:t>
      </w:r>
      <w:r w:rsidRPr="00EC4EF2">
        <w:t>n im Vergleich z</w:t>
      </w:r>
      <w:r>
        <w:t>ur ursprünglichen Planungsvariante).</w:t>
      </w:r>
    </w:p>
    <w:p w14:paraId="1A7564FB" w14:textId="721C0155" w:rsidR="00045684" w:rsidRDefault="00045684" w:rsidP="00045684"/>
    <w:p w14:paraId="24AFAF9A" w14:textId="0A3EABBE" w:rsidR="00045684" w:rsidRDefault="00045684" w:rsidP="00045684">
      <w:r>
        <w:t>Um diese Fragen zu beantworten, soll sowohl der Bestand als auch die Planungsvariante(n) (und die Maßnahmenentwicklung) simuliert werden.</w:t>
      </w:r>
    </w:p>
    <w:p w14:paraId="02F06630" w14:textId="122A38D3" w:rsidR="00045684" w:rsidRDefault="00045684" w:rsidP="00045684"/>
    <w:p w14:paraId="5B8CFE9A" w14:textId="567EEF11" w:rsidR="00045684" w:rsidRPr="00CF34E9" w:rsidRDefault="00045684" w:rsidP="00045684">
      <w:pPr>
        <w:spacing w:after="120"/>
        <w:rPr>
          <w:b/>
          <w:bCs/>
        </w:rPr>
      </w:pPr>
      <w:r w:rsidRPr="00CF34E9">
        <w:rPr>
          <w:b/>
          <w:bCs/>
        </w:rPr>
        <w:t>Meteorologisches Szenario:</w:t>
      </w:r>
    </w:p>
    <w:p w14:paraId="4B103882" w14:textId="42F19F37" w:rsidR="00045684" w:rsidRPr="006148FF" w:rsidRDefault="00050AA5" w:rsidP="00045684">
      <w:r>
        <w:t>A</w:t>
      </w:r>
      <w:r w:rsidR="00045684" w:rsidRPr="006148FF">
        <w:t>utochthone Wetterlage als meteorologische Randbedingung (austauscharme Hochdruckwetterlage mit geringen Windgeschwindigkeiten und hoher Hitzebelastung)</w:t>
      </w:r>
    </w:p>
    <w:p w14:paraId="4854A68C" w14:textId="466F7D3F" w:rsidR="00045684" w:rsidRDefault="00045684" w:rsidP="00045684"/>
    <w:p w14:paraId="72862219" w14:textId="50A1B358" w:rsidR="00045684" w:rsidRPr="00CF34E9" w:rsidRDefault="00045684" w:rsidP="00045684">
      <w:pPr>
        <w:rPr>
          <w:b/>
          <w:bCs/>
        </w:rPr>
      </w:pPr>
      <w:bookmarkStart w:id="15" w:name="_Hlk175830234"/>
      <w:r w:rsidRPr="00CF34E9">
        <w:rPr>
          <w:b/>
          <w:bCs/>
        </w:rPr>
        <w:t>Anforderungen an die Wahl des Modells:</w:t>
      </w:r>
    </w:p>
    <w:p w14:paraId="1ED6FFBC" w14:textId="06BB10E5" w:rsidR="00045684" w:rsidRDefault="00045684" w:rsidP="00045684">
      <w:pPr>
        <w:pStyle w:val="Punktuation"/>
        <w:rPr>
          <w:lang w:val="de-AT"/>
        </w:rPr>
      </w:pPr>
      <w:r w:rsidRPr="00547C9C">
        <w:rPr>
          <w:lang w:val="de-AT"/>
        </w:rPr>
        <w:t xml:space="preserve">Einsatz von numerischen, mikroskaligen, dreidimensionalen (Stadtklima-)Modellen, die aufgrund ihrer höheren Präzision </w:t>
      </w:r>
      <w:r>
        <w:rPr>
          <w:lang w:val="de-AT"/>
        </w:rPr>
        <w:t xml:space="preserve">gegenüber zweidimensionalen Modellen </w:t>
      </w:r>
      <w:r w:rsidRPr="00547C9C">
        <w:rPr>
          <w:lang w:val="de-AT"/>
        </w:rPr>
        <w:t xml:space="preserve">bevorzugt werden sollten, wobei 2D-Modelle für vereinfachte Fragestellungen </w:t>
      </w:r>
      <w:r>
        <w:rPr>
          <w:lang w:val="de-AT"/>
        </w:rPr>
        <w:t xml:space="preserve">jedoch </w:t>
      </w:r>
      <w:r w:rsidRPr="00547C9C">
        <w:rPr>
          <w:lang w:val="de-AT"/>
        </w:rPr>
        <w:t>ebenfalls eine sinnvolle Alternative darstellen.</w:t>
      </w:r>
    </w:p>
    <w:p w14:paraId="391DA371" w14:textId="58319C2A" w:rsidR="00045684" w:rsidRDefault="00045684" w:rsidP="00045684">
      <w:pPr>
        <w:pStyle w:val="Punktuation"/>
        <w:rPr>
          <w:lang w:val="de-AT"/>
        </w:rPr>
      </w:pPr>
      <w:r w:rsidRPr="00980577">
        <w:rPr>
          <w:lang w:val="de-AT"/>
        </w:rPr>
        <w:t>Wissenschaftlich validierte</w:t>
      </w:r>
      <w:r>
        <w:rPr>
          <w:lang w:val="de-AT"/>
        </w:rPr>
        <w:t>, anerkannte</w:t>
      </w:r>
      <w:r w:rsidRPr="00980577">
        <w:rPr>
          <w:lang w:val="de-AT"/>
        </w:rPr>
        <w:t xml:space="preserve"> und erprobte </w:t>
      </w:r>
      <w:r>
        <w:rPr>
          <w:lang w:val="de-AT"/>
        </w:rPr>
        <w:t>Simulationsm</w:t>
      </w:r>
      <w:r w:rsidRPr="00980577">
        <w:rPr>
          <w:lang w:val="de-AT"/>
        </w:rPr>
        <w:t>odelle</w:t>
      </w:r>
      <w:bookmarkEnd w:id="15"/>
      <w:r>
        <w:rPr>
          <w:lang w:val="de-AT"/>
        </w:rPr>
        <w:t xml:space="preserve"> (z.B. basierend auf einschlägigen Normen und Richtlinien oder (internationalen) wissenschaftlichen Referenzen).</w:t>
      </w:r>
    </w:p>
    <w:p w14:paraId="4113FF37" w14:textId="15A111D0" w:rsidR="00045684" w:rsidRPr="00980577" w:rsidRDefault="00045684" w:rsidP="00045684">
      <w:pPr>
        <w:pStyle w:val="Punktuation"/>
        <w:rPr>
          <w:lang w:val="de-AT"/>
        </w:rPr>
      </w:pPr>
      <w:r w:rsidRPr="00980577">
        <w:rPr>
          <w:lang w:val="de-AT"/>
        </w:rPr>
        <w:t>Die Auswahl des gewählten Modells ist durch den Bieter/die Bieterin zu begründen.</w:t>
      </w:r>
    </w:p>
    <w:p w14:paraId="3732C0AA" w14:textId="33C7083B" w:rsidR="00045684" w:rsidRPr="006148FF" w:rsidRDefault="00045684" w:rsidP="00045684"/>
    <w:p w14:paraId="311611E0" w14:textId="3C4B64F7" w:rsidR="00045684" w:rsidRPr="00CF34E9" w:rsidRDefault="00045684" w:rsidP="00045684">
      <w:pPr>
        <w:rPr>
          <w:b/>
          <w:bCs/>
        </w:rPr>
      </w:pPr>
      <w:r w:rsidRPr="00CF34E9">
        <w:rPr>
          <w:b/>
          <w:bCs/>
        </w:rPr>
        <w:t>Bewertungsgrundlage / Parameter:</w:t>
      </w:r>
    </w:p>
    <w:p w14:paraId="36B8893B" w14:textId="7D5EC66A" w:rsidR="00045684" w:rsidRPr="006148FF" w:rsidRDefault="00045684" w:rsidP="00045684">
      <w:pPr>
        <w:pStyle w:val="Punktuation"/>
        <w:rPr>
          <w:lang w:val="de-AT"/>
        </w:rPr>
      </w:pPr>
      <w:r w:rsidRPr="006148FF">
        <w:rPr>
          <w:lang w:val="de-AT"/>
        </w:rPr>
        <w:t>Kaltluftvolumenstrom</w:t>
      </w:r>
    </w:p>
    <w:p w14:paraId="60756184" w14:textId="0639BAAC" w:rsidR="00045684" w:rsidRPr="006148FF" w:rsidRDefault="00045684" w:rsidP="00045684">
      <w:pPr>
        <w:pStyle w:val="Punktuation"/>
        <w:rPr>
          <w:lang w:val="de-AT"/>
        </w:rPr>
      </w:pPr>
      <w:r w:rsidRPr="006148FF">
        <w:rPr>
          <w:lang w:val="de-AT"/>
        </w:rPr>
        <w:t>Kaltlufthöhe</w:t>
      </w:r>
    </w:p>
    <w:p w14:paraId="122AF0EE" w14:textId="56969B76" w:rsidR="00045684" w:rsidRDefault="00045684" w:rsidP="00045684">
      <w:pPr>
        <w:pStyle w:val="Punktuation"/>
        <w:rPr>
          <w:lang w:val="de-AT"/>
        </w:rPr>
      </w:pPr>
      <w:r w:rsidRPr="006148FF">
        <w:rPr>
          <w:lang w:val="de-AT"/>
        </w:rPr>
        <w:t xml:space="preserve">Strömungsfeld (Betrag und Richtung) </w:t>
      </w:r>
      <w:r>
        <w:rPr>
          <w:lang w:val="de-AT"/>
        </w:rPr>
        <w:t xml:space="preserve">in </w:t>
      </w:r>
      <w:r w:rsidRPr="00346A84">
        <w:rPr>
          <w:i/>
          <w:iCs/>
          <w:lang w:val="de-AT"/>
        </w:rPr>
        <w:t>X und Y m Höhe</w:t>
      </w:r>
    </w:p>
    <w:p w14:paraId="14698420" w14:textId="445782B9" w:rsidR="00045684" w:rsidRPr="00133808" w:rsidRDefault="00045684" w:rsidP="00045684">
      <w:pPr>
        <w:pStyle w:val="Punktuation"/>
        <w:rPr>
          <w:lang w:val="de-AT"/>
        </w:rPr>
      </w:pPr>
      <w:r w:rsidRPr="00E96FC0">
        <w:rPr>
          <w:lang w:val="de-AT"/>
        </w:rPr>
        <w:t>Simulationszeitraum: 8 Stunden</w:t>
      </w:r>
      <w:r>
        <w:rPr>
          <w:lang w:val="de-AT"/>
        </w:rPr>
        <w:t xml:space="preserve"> </w:t>
      </w:r>
      <w:r w:rsidRPr="008B513D">
        <w:rPr>
          <w:lang w:val="de-AT"/>
        </w:rPr>
        <w:t>als idealtypischer Zeitraum, um die nächtliche Abkühlungsphase vollständig abzubilden. In Gebieten mit homogeneren topographischen Bedingungen kann das Strömungsgleichgewicht früher erreicht werden und die Reduzierung des Simulationszeitraums sinnvoll sein, sofern die Stabilisierung der relevanten Strömungsparameter beobachtet wird</w:t>
      </w:r>
      <w:r>
        <w:rPr>
          <w:lang w:val="de-AT"/>
        </w:rPr>
        <w:t>.</w:t>
      </w:r>
    </w:p>
    <w:p w14:paraId="2EFE72CD" w14:textId="204F176B" w:rsidR="00045684" w:rsidRPr="006148FF" w:rsidRDefault="00045684" w:rsidP="00045684"/>
    <w:p w14:paraId="7286FEA2" w14:textId="4F27B13B" w:rsidR="00045684" w:rsidRPr="00402A89" w:rsidRDefault="00045684" w:rsidP="00045684">
      <w:r w:rsidRPr="00402A89">
        <w:t>Wo möglich und vorhanden soll eine Orientierung an einschlägigen Richtlinien erfolgen (z. B. ÖNORM, ISO, DIN-Normen (wenn keine ÖNORM vorhanden ist), VDI-Richtlinien etc.).</w:t>
      </w:r>
    </w:p>
    <w:p w14:paraId="160CF1D3" w14:textId="757FFFEF" w:rsidR="00045684" w:rsidRPr="00265882" w:rsidRDefault="00045684" w:rsidP="00045684">
      <w:r w:rsidRPr="00402A89">
        <w:t>z.B. VDI 3787 / 5 Umweltmeteorologie Lokale Kaltluft</w:t>
      </w:r>
    </w:p>
    <w:p w14:paraId="199CC1BE" w14:textId="11E50E11" w:rsidR="008C67A7" w:rsidRDefault="008C67A7" w:rsidP="00045684"/>
    <w:p w14:paraId="378C7872" w14:textId="43DCA039" w:rsidR="00045684" w:rsidRDefault="00045684" w:rsidP="00045684"/>
    <w:p w14:paraId="3D6CFBA7" w14:textId="372A3894" w:rsidR="00045684" w:rsidRDefault="00C81754" w:rsidP="00045684">
      <w:r w:rsidRPr="00CD0A1F">
        <w:t>Die genauen Inhalte sowie der Ablauf der Erstellung der Studie sind vom Bieter/der Bieterin unter Berücksichtigung der vom A</w:t>
      </w:r>
      <w:r>
        <w:t>uftraggeber</w:t>
      </w:r>
      <w:r w:rsidRPr="00CD0A1F">
        <w:t xml:space="preserve"> übermittelten Leistungsbeschreibung vorzuschlagen und im Angebot detailliert zu beschreiben. </w:t>
      </w:r>
      <w:r w:rsidRPr="00B179A5">
        <w:t xml:space="preserve">Einschränkungen der Methoden </w:t>
      </w:r>
      <w:r>
        <w:t>sowie Abweichungen von den dargestellten Modellanforderungen, Bewertungsparametern oder Grundlagendaten sind transparent darzustellen und zu begründen.</w:t>
      </w:r>
    </w:p>
    <w:p w14:paraId="12C70766" w14:textId="1E18F01F" w:rsidR="00C81754" w:rsidRDefault="00C81754" w:rsidP="00C81754">
      <w:pPr>
        <w:pStyle w:val="berschrift2"/>
      </w:pPr>
      <w:bookmarkStart w:id="16" w:name="_Ref187998994"/>
      <w:bookmarkStart w:id="17" w:name="_Toc188457575"/>
      <w:r>
        <w:rPr>
          <w:bCs/>
          <w:sz w:val="28"/>
          <w:szCs w:val="28"/>
        </w:rPr>
        <w:lastRenderedPageBreak/>
        <w:t xml:space="preserve">Leistungsbeschreibung </w:t>
      </w:r>
      <w:proofErr w:type="spellStart"/>
      <w:r>
        <w:rPr>
          <w:bCs/>
          <w:sz w:val="28"/>
          <w:szCs w:val="28"/>
        </w:rPr>
        <w:t>Bioklima</w:t>
      </w:r>
      <w:bookmarkEnd w:id="16"/>
      <w:bookmarkEnd w:id="17"/>
      <w:proofErr w:type="spellEnd"/>
    </w:p>
    <w:p w14:paraId="78739025" w14:textId="77777777" w:rsidR="00C81754" w:rsidRDefault="00C81754" w:rsidP="00C81754">
      <w:r w:rsidRPr="00592F7F">
        <w:rPr>
          <w:u w:val="single"/>
        </w:rPr>
        <w:t>Checkliste:</w:t>
      </w:r>
      <w:r>
        <w:t xml:space="preserve"> Wichtige Inhalte, die in diesem Block ausgeführt werden sollten:</w:t>
      </w:r>
    </w:p>
    <w:p w14:paraId="046DCF36" w14:textId="048D3CD7" w:rsidR="00C81754" w:rsidRPr="00592F7F" w:rsidRDefault="00C81754" w:rsidP="00C81754">
      <w:pPr>
        <w:rPr>
          <w:sz w:val="14"/>
          <w:szCs w:val="16"/>
        </w:rPr>
      </w:pPr>
    </w:p>
    <w:p w14:paraId="03B2F029" w14:textId="77777777" w:rsidR="00C81754" w:rsidRDefault="00C81754" w:rsidP="00C81754">
      <w:pPr>
        <w:pStyle w:val="Listenabsatz"/>
        <w:numPr>
          <w:ilvl w:val="0"/>
          <w:numId w:val="32"/>
        </w:numPr>
        <w:spacing w:after="160" w:line="259" w:lineRule="auto"/>
        <w:rPr>
          <w:rFonts w:cstheme="minorHAnsi"/>
        </w:rPr>
      </w:pPr>
      <w:r w:rsidRPr="00641334">
        <w:rPr>
          <w:rFonts w:cstheme="minorHAnsi"/>
        </w:rPr>
        <w:t>Anforderungen an das Modell spezifizieren aber keine Vorgabe der Wahl des Modellierungstools</w:t>
      </w:r>
    </w:p>
    <w:p w14:paraId="02B40873" w14:textId="12C6D97B" w:rsidR="00C81754" w:rsidRPr="00641334" w:rsidRDefault="00C81754" w:rsidP="00C81754">
      <w:pPr>
        <w:pStyle w:val="Listenabsatz"/>
        <w:numPr>
          <w:ilvl w:val="0"/>
          <w:numId w:val="32"/>
        </w:numPr>
        <w:spacing w:after="160" w:line="259" w:lineRule="auto"/>
        <w:rPr>
          <w:rFonts w:cstheme="minorHAnsi"/>
        </w:rPr>
      </w:pPr>
      <w:r w:rsidRPr="00641334">
        <w:rPr>
          <w:rFonts w:cstheme="minorHAnsi"/>
        </w:rPr>
        <w:t>Anzahl der Simulationsrunden:</w:t>
      </w:r>
      <w:r w:rsidRPr="00641334">
        <w:rPr>
          <w:rFonts w:cstheme="minorHAnsi"/>
        </w:rPr>
        <w:br/>
      </w:r>
      <w:r>
        <w:rPr>
          <w:rFonts w:cstheme="minorHAnsi"/>
        </w:rPr>
        <w:t>Bestand</w:t>
      </w:r>
      <w:r>
        <w:rPr>
          <w:rFonts w:cstheme="minorHAnsi"/>
        </w:rPr>
        <w:br/>
      </w:r>
      <w:r w:rsidRPr="00641334">
        <w:rPr>
          <w:rFonts w:cstheme="minorHAnsi"/>
        </w:rPr>
        <w:t>Planungsvarianten</w:t>
      </w:r>
      <w:r w:rsidRPr="00641334">
        <w:rPr>
          <w:rFonts w:cstheme="minorHAnsi"/>
        </w:rPr>
        <w:br/>
        <w:t>Szenarien</w:t>
      </w:r>
    </w:p>
    <w:p w14:paraId="4FB4D60E" w14:textId="7370349C" w:rsidR="00C81754" w:rsidRDefault="00C81754" w:rsidP="00C81754">
      <w:pPr>
        <w:pStyle w:val="Listenabsatz"/>
        <w:numPr>
          <w:ilvl w:val="0"/>
          <w:numId w:val="32"/>
        </w:numPr>
        <w:spacing w:after="160" w:line="259" w:lineRule="auto"/>
        <w:rPr>
          <w:rFonts w:cstheme="minorHAnsi"/>
        </w:rPr>
      </w:pPr>
      <w:r w:rsidRPr="00641334">
        <w:rPr>
          <w:rFonts w:cstheme="minorHAnsi"/>
        </w:rPr>
        <w:t>Beschreibung, welche Aussagen die Ergebnisse ermöglichen sollen</w:t>
      </w:r>
      <w:r>
        <w:rPr>
          <w:rFonts w:cstheme="minorHAnsi"/>
        </w:rPr>
        <w:t>: Auf welche Fragestellungen soll die Analyse eine Antwort finden?</w:t>
      </w:r>
    </w:p>
    <w:p w14:paraId="6784AC5B" w14:textId="3D16EEEC" w:rsidR="00C81754" w:rsidRDefault="00C81754" w:rsidP="00C81754">
      <w:pPr>
        <w:pStyle w:val="Listenabsatz"/>
        <w:numPr>
          <w:ilvl w:val="0"/>
          <w:numId w:val="32"/>
        </w:numPr>
        <w:spacing w:after="160" w:line="259" w:lineRule="auto"/>
        <w:rPr>
          <w:rFonts w:cstheme="minorHAnsi"/>
        </w:rPr>
      </w:pPr>
      <w:r>
        <w:rPr>
          <w:rFonts w:cstheme="minorHAnsi"/>
        </w:rPr>
        <w:t>Optimierungsbedarf: Auf was soll optimiert werden? Prioritäten festlegen (z.B. Situation untertags oder in der Nacht, Kaltluft vs. Windkomfort – Jahreszeit)</w:t>
      </w:r>
    </w:p>
    <w:p w14:paraId="67D504A9" w14:textId="332A1F4A" w:rsidR="00C81754" w:rsidRPr="00045684" w:rsidRDefault="00C81754" w:rsidP="00C81754">
      <w:pPr>
        <w:pStyle w:val="Listenabsatz"/>
        <w:numPr>
          <w:ilvl w:val="0"/>
          <w:numId w:val="32"/>
        </w:numPr>
        <w:spacing w:after="160" w:line="259" w:lineRule="auto"/>
      </w:pPr>
      <w:r w:rsidRPr="00045684">
        <w:rPr>
          <w:rFonts w:cstheme="minorHAnsi"/>
        </w:rPr>
        <w:t>Meteorologisches Szenario definieren</w:t>
      </w:r>
    </w:p>
    <w:p w14:paraId="7220ACEB" w14:textId="19E8DAE5" w:rsidR="00C81754" w:rsidRDefault="00C81754" w:rsidP="00C81754">
      <w:pPr>
        <w:pStyle w:val="Listenabsatz"/>
        <w:numPr>
          <w:ilvl w:val="0"/>
          <w:numId w:val="32"/>
        </w:numPr>
        <w:spacing w:after="160" w:line="259" w:lineRule="auto"/>
      </w:pPr>
      <w:r w:rsidRPr="00045684">
        <w:rPr>
          <w:rFonts w:cstheme="minorHAnsi"/>
        </w:rPr>
        <w:t>Festlegung der gewünschten Output-Parameter</w:t>
      </w:r>
    </w:p>
    <w:p w14:paraId="6D4EA1CA" w14:textId="0B43CB04" w:rsidR="00C81754" w:rsidRDefault="00F43618" w:rsidP="00045684">
      <w:r>
        <w:rPr>
          <w:noProof/>
          <w:lang w:eastAsia="de-AT"/>
        </w:rPr>
        <mc:AlternateContent>
          <mc:Choice Requires="wps">
            <w:drawing>
              <wp:anchor distT="0" distB="0" distL="114300" distR="114300" simplePos="0" relativeHeight="251680768" behindDoc="0" locked="0" layoutInCell="1" allowOverlap="1" wp14:anchorId="558238D7" wp14:editId="4AEE977D">
                <wp:simplePos x="0" y="0"/>
                <wp:positionH relativeFrom="margin">
                  <wp:posOffset>-94577</wp:posOffset>
                </wp:positionH>
                <wp:positionV relativeFrom="paragraph">
                  <wp:posOffset>86483</wp:posOffset>
                </wp:positionV>
                <wp:extent cx="5930900" cy="5615703"/>
                <wp:effectExtent l="0" t="0" r="12700" b="23495"/>
                <wp:wrapNone/>
                <wp:docPr id="17" name="Rechteck 17"/>
                <wp:cNvGraphicFramePr/>
                <a:graphic xmlns:a="http://schemas.openxmlformats.org/drawingml/2006/main">
                  <a:graphicData uri="http://schemas.microsoft.com/office/word/2010/wordprocessingShape">
                    <wps:wsp>
                      <wps:cNvSpPr/>
                      <wps:spPr>
                        <a:xfrm>
                          <a:off x="0" y="0"/>
                          <a:ext cx="5930900" cy="561570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47B2E" id="Rechteck 17" o:spid="_x0000_s1026" style="position:absolute;margin-left:-7.45pt;margin-top:6.8pt;width:467pt;height:44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" filled="f" strokecolor="black [3213]" strokeweight=".5pt">
                <w10:wrap anchorx="margin"/>
              </v:rect>
            </w:pict>
          </mc:Fallback>
        </mc:AlternateContent>
      </w:r>
    </w:p>
    <w:p w14:paraId="04DB0FD5" w14:textId="4099E7F0" w:rsidR="00C81754" w:rsidRPr="003D346D" w:rsidRDefault="00C81754" w:rsidP="00C81754">
      <w:pPr>
        <w:rPr>
          <w:b/>
          <w:bCs/>
        </w:rPr>
      </w:pPr>
      <w:r w:rsidRPr="003D346D">
        <w:rPr>
          <w:b/>
          <w:bCs/>
        </w:rPr>
        <w:t>Exemplarische Textbausteine</w:t>
      </w:r>
      <w:r>
        <w:rPr>
          <w:b/>
          <w:bCs/>
        </w:rPr>
        <w:t xml:space="preserve">: </w:t>
      </w:r>
      <w:proofErr w:type="spellStart"/>
      <w:r>
        <w:rPr>
          <w:b/>
          <w:bCs/>
        </w:rPr>
        <w:t>Bioklima</w:t>
      </w:r>
      <w:proofErr w:type="spellEnd"/>
    </w:p>
    <w:p w14:paraId="37F6E574" w14:textId="43261DAB" w:rsidR="00C81754" w:rsidRDefault="00C81754" w:rsidP="00C81754"/>
    <w:p w14:paraId="3602ACF1" w14:textId="051B4B81" w:rsidR="00C81754" w:rsidRDefault="00C81754" w:rsidP="00C81754">
      <w:r>
        <w:t xml:space="preserve">Ausgehend von den eingangs beschriebenen Zielen der Untersuchung soll die mikroklimatische Analyse </w:t>
      </w:r>
      <w:r w:rsidRPr="006148FF">
        <w:t>folgende Fragestellungen</w:t>
      </w:r>
      <w:r>
        <w:t xml:space="preserve"> quantitativ und qualitativ</w:t>
      </w:r>
      <w:r w:rsidRPr="006148FF">
        <w:t xml:space="preserve"> beantworten:</w:t>
      </w:r>
    </w:p>
    <w:p w14:paraId="1FB1647B" w14:textId="3A25749E" w:rsidR="00C81754" w:rsidRPr="00C81754" w:rsidRDefault="00C81754" w:rsidP="00C81754">
      <w:pPr>
        <w:rPr>
          <w:i/>
          <w:iCs/>
        </w:rPr>
      </w:pPr>
      <w:r w:rsidRPr="00C81754">
        <w:rPr>
          <w:i/>
          <w:iCs/>
        </w:rPr>
        <w:t>[Auswahl treffen je nach Relevanz für das Projekt]</w:t>
      </w:r>
    </w:p>
    <w:p w14:paraId="73688EBC" w14:textId="1FE76868" w:rsidR="00C81754" w:rsidRDefault="00C81754" w:rsidP="00C81754"/>
    <w:p w14:paraId="0D38AA27" w14:textId="1A9136D1" w:rsidR="00C81754" w:rsidRPr="006148FF" w:rsidRDefault="00C81754" w:rsidP="00C81754">
      <w:r>
        <w:t xml:space="preserve">(1) </w:t>
      </w:r>
      <w:r w:rsidRPr="008374EB">
        <w:t>Analyse der derzeitigen</w:t>
      </w:r>
      <w:r>
        <w:t xml:space="preserve"> mikro</w:t>
      </w:r>
      <w:r w:rsidRPr="008374EB">
        <w:t>klima</w:t>
      </w:r>
      <w:r>
        <w:t>tischen Verhältnisse</w:t>
      </w:r>
      <w:r w:rsidRPr="008374EB">
        <w:t xml:space="preserve"> </w:t>
      </w:r>
      <w:r>
        <w:t xml:space="preserve">am und rund um das </w:t>
      </w:r>
      <w:r w:rsidRPr="008374EB">
        <w:t>Projektgebiet</w:t>
      </w:r>
      <w:r>
        <w:t xml:space="preserve"> sowie etwaiger </w:t>
      </w:r>
      <w:r w:rsidRPr="008374EB">
        <w:t>derzeitige</w:t>
      </w:r>
      <w:r>
        <w:t>r</w:t>
      </w:r>
      <w:r w:rsidRPr="008374EB">
        <w:t xml:space="preserve"> klimarelevante</w:t>
      </w:r>
      <w:r>
        <w:t>r</w:t>
      </w:r>
      <w:r w:rsidRPr="008374EB">
        <w:t xml:space="preserve"> Funktionen des Projektgebiets</w:t>
      </w:r>
      <w:r>
        <w:t>:</w:t>
      </w:r>
    </w:p>
    <w:p w14:paraId="51E4445A" w14:textId="4FF5CAD3" w:rsidR="00C81754" w:rsidRDefault="00C81754" w:rsidP="00C81754">
      <w:pPr>
        <w:pStyle w:val="Punktuation"/>
        <w:rPr>
          <w:noProof/>
        </w:rPr>
      </w:pPr>
      <w:r>
        <w:rPr>
          <w:noProof/>
        </w:rPr>
        <w:t xml:space="preserve">Mit welchen thermischen Verhältnissen / </w:t>
      </w:r>
      <w:r>
        <w:t>thermischen Empfinden bzw. thermophysiologischen Belastungsstufen für Nutzer*innen ist bei den angenommenen Umgebungsbedingungen</w:t>
      </w:r>
      <w:r>
        <w:rPr>
          <w:noProof/>
        </w:rPr>
        <w:t xml:space="preserve"> am und rund um das Projektgebiets untertags sowie in der Nacht zu rechnen?</w:t>
      </w:r>
    </w:p>
    <w:p w14:paraId="3D1F14A6" w14:textId="3C1173F2" w:rsidR="00C81754" w:rsidRDefault="00C81754" w:rsidP="00C81754">
      <w:pPr>
        <w:pStyle w:val="Punktuation"/>
        <w:rPr>
          <w:noProof/>
        </w:rPr>
      </w:pPr>
      <w:r>
        <w:t>Wo im Untersuchungsgebiet befinden sich Hot-Spots / besonders von Überhitzung betroffene Bereiche oder Bereiche, an denen ein Konflikt zwischen den mikroklimatischen Verhältnissen und der geplanten Nutzung absehbar ist?</w:t>
      </w:r>
    </w:p>
    <w:p w14:paraId="6C6809FB" w14:textId="6617E463" w:rsidR="00C81754" w:rsidRDefault="00C81754" w:rsidP="00C81754">
      <w:pPr>
        <w:pStyle w:val="Punktuation"/>
        <w:rPr>
          <w:noProof/>
        </w:rPr>
      </w:pPr>
      <w:r>
        <w:rPr>
          <w:noProof/>
        </w:rPr>
        <w:t>Wo im Untersuchungsgebiet befinden sich „Cool Spots“, also Bereiche, die im Tagesverlauf möglichst selten Hitzestress ausgesetzt sind oder verhältnismäßig angenehmere thermische Bedingungen aufweisen?</w:t>
      </w:r>
    </w:p>
    <w:p w14:paraId="6E53CEAD" w14:textId="74143A74" w:rsidR="00C81754" w:rsidRDefault="00C81754" w:rsidP="00C81754">
      <w:pPr>
        <w:pStyle w:val="Punktuation"/>
        <w:rPr>
          <w:noProof/>
        </w:rPr>
      </w:pPr>
      <w:r w:rsidRPr="006148FF">
        <w:t>Welche vorhandenen</w:t>
      </w:r>
      <w:r>
        <w:t xml:space="preserve"> (</w:t>
      </w:r>
      <w:r w:rsidRPr="006148FF">
        <w:t xml:space="preserve">grünen </w:t>
      </w:r>
      <w:r>
        <w:t xml:space="preserve">und blauen) </w:t>
      </w:r>
      <w:r w:rsidRPr="006148FF">
        <w:t>Infrastrukturen</w:t>
      </w:r>
      <w:r>
        <w:t xml:space="preserve"> (z.B. </w:t>
      </w:r>
      <w:r w:rsidRPr="006148FF">
        <w:t>Altbäume</w:t>
      </w:r>
      <w:r>
        <w:t>)</w:t>
      </w:r>
      <w:r w:rsidRPr="006148FF">
        <w:t xml:space="preserve"> sind aus klimatischer Sicht besonders erhaltenswert?</w:t>
      </w:r>
    </w:p>
    <w:p w14:paraId="202CC3A7" w14:textId="3D400BF1" w:rsidR="00C81754" w:rsidRDefault="00C81754" w:rsidP="00C81754">
      <w:pPr>
        <w:rPr>
          <w:noProof/>
        </w:rPr>
      </w:pPr>
    </w:p>
    <w:p w14:paraId="705A9A6F" w14:textId="36FB506B" w:rsidR="00C81754" w:rsidRDefault="00C81754" w:rsidP="00C81754">
      <w:r>
        <w:t xml:space="preserve">(2) </w:t>
      </w:r>
      <w:r w:rsidRPr="00F742D6">
        <w:t>Überprüfung und Auswahl von Gestaltungs- oder Planungsvarianten</w:t>
      </w:r>
      <w:r>
        <w:t>:</w:t>
      </w:r>
    </w:p>
    <w:p w14:paraId="5EE37A13" w14:textId="1C9AFDAC" w:rsidR="00C81754" w:rsidRPr="00CE0A96" w:rsidRDefault="00C81754" w:rsidP="00C81754">
      <w:pPr>
        <w:pStyle w:val="Punktuation"/>
      </w:pPr>
      <w:r w:rsidRPr="00CE0A96">
        <w:rPr>
          <w:noProof/>
        </w:rPr>
        <w:t>Welche Auswirkungen der aktuellen Planungsvariante auf die thermischen Bedingungen im Untersuchungsgebiet und seiner näheren Umgebung sind zu erwarten? (</w:t>
      </w:r>
      <w:r w:rsidRPr="00CE0A96">
        <w:t>Analyse der Veränderungen im Vergleich zum aktuellen Bestand)</w:t>
      </w:r>
    </w:p>
    <w:p w14:paraId="57CF1E84" w14:textId="31F83CCF" w:rsidR="00C81754" w:rsidRPr="00CE0A96" w:rsidRDefault="00C81754" w:rsidP="00C81754">
      <w:pPr>
        <w:pStyle w:val="Punktuation"/>
      </w:pPr>
      <w:r w:rsidRPr="00CE0A96">
        <w:t xml:space="preserve">Bei mehreren Planungsvarianten/Entwürfen: Welche Auswirkungen auf die thermischen Bedingungen im </w:t>
      </w:r>
      <w:r w:rsidRPr="00CE0A96">
        <w:rPr>
          <w:noProof/>
        </w:rPr>
        <w:t xml:space="preserve">Untersuchungsgebiet und seiner näheren Umgebung </w:t>
      </w:r>
      <w:r w:rsidR="00F43618">
        <w:rPr>
          <w:noProof/>
          <w:lang w:val="de-AT"/>
        </w:rPr>
        <w:lastRenderedPageBreak/>
        <mc:AlternateContent>
          <mc:Choice Requires="wps">
            <w:drawing>
              <wp:anchor distT="0" distB="0" distL="114300" distR="114300" simplePos="0" relativeHeight="251682816" behindDoc="0" locked="0" layoutInCell="1" allowOverlap="1" wp14:anchorId="6C885DCB" wp14:editId="4B6E9153">
                <wp:simplePos x="0" y="0"/>
                <wp:positionH relativeFrom="margin">
                  <wp:posOffset>-94577</wp:posOffset>
                </wp:positionH>
                <wp:positionV relativeFrom="paragraph">
                  <wp:posOffset>-155992</wp:posOffset>
                </wp:positionV>
                <wp:extent cx="5930900" cy="9205415"/>
                <wp:effectExtent l="0" t="0" r="12700" b="15240"/>
                <wp:wrapNone/>
                <wp:docPr id="18" name="Rechteck 18"/>
                <wp:cNvGraphicFramePr/>
                <a:graphic xmlns:a="http://schemas.openxmlformats.org/drawingml/2006/main">
                  <a:graphicData uri="http://schemas.microsoft.com/office/word/2010/wordprocessingShape">
                    <wps:wsp>
                      <wps:cNvSpPr/>
                      <wps:spPr>
                        <a:xfrm>
                          <a:off x="0" y="0"/>
                          <a:ext cx="5930900" cy="92054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0FA43" id="Rechteck 18" o:spid="_x0000_s1026" style="position:absolute;margin-left:-7.45pt;margin-top:-12.3pt;width:467pt;height:724.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" filled="f" strokecolor="black [3213]" strokeweight=".5pt">
                <w10:wrap anchorx="margin"/>
              </v:rect>
            </w:pict>
          </mc:Fallback>
        </mc:AlternateContent>
      </w:r>
      <w:r w:rsidRPr="00CE0A96">
        <w:rPr>
          <w:noProof/>
        </w:rPr>
        <w:t>zeigen unterschiedliche Planungsvarianten? (</w:t>
      </w:r>
      <w:r w:rsidRPr="00CE0A96">
        <w:t>Vergleich unterschiedlicher Gestaltungs- oder Planungsvarianten – Anzahl der Varianten definieren)</w:t>
      </w:r>
    </w:p>
    <w:p w14:paraId="3FD29235" w14:textId="554F27F2" w:rsidR="00C81754" w:rsidRPr="00CE0A96" w:rsidRDefault="00C81754" w:rsidP="00C81754">
      <w:pPr>
        <w:pStyle w:val="Punktuation"/>
        <w:rPr>
          <w:noProof/>
        </w:rPr>
      </w:pPr>
      <w:r w:rsidRPr="00CE0A96">
        <w:rPr>
          <w:noProof/>
        </w:rPr>
        <w:t>Wo gibt es Optimierungspotentiale/Optimierungsbedarf des thermischen Komforts in der aktuellen Planungsvariante?</w:t>
      </w:r>
    </w:p>
    <w:p w14:paraId="0C3FD672" w14:textId="7B42EACA" w:rsidR="00C81754" w:rsidRPr="00CE0A96" w:rsidRDefault="00C81754" w:rsidP="00C81754">
      <w:pPr>
        <w:pStyle w:val="Punktuation"/>
        <w:rPr>
          <w:noProof/>
        </w:rPr>
      </w:pPr>
      <w:r w:rsidRPr="00CE0A96">
        <w:rPr>
          <w:noProof/>
        </w:rPr>
        <w:t>Welche mikroklimatische Wirkung ist von der geplanten Freiraumgestaltung (Begrünungsmaßnahmen, Beschattungsmaßnahmen, Wasserelemente,</w:t>
      </w:r>
      <w:r w:rsidRPr="00CE0A96">
        <w:rPr>
          <w:rFonts w:ascii="Arial" w:hAnsi="Arial" w:cs="Arial"/>
          <w:noProof/>
        </w:rPr>
        <w:t>…</w:t>
      </w:r>
      <w:r w:rsidRPr="00CE0A96">
        <w:rPr>
          <w:noProof/>
        </w:rPr>
        <w:t>) der aktuellen Planungsvariante zu erwarten?</w:t>
      </w:r>
    </w:p>
    <w:p w14:paraId="08128911" w14:textId="66A37DBD" w:rsidR="00C81754" w:rsidRDefault="00C81754" w:rsidP="00C81754">
      <w:pPr>
        <w:rPr>
          <w:noProof/>
        </w:rPr>
      </w:pPr>
    </w:p>
    <w:p w14:paraId="4A2106C0" w14:textId="43A0812B" w:rsidR="00C81754" w:rsidRDefault="00C81754" w:rsidP="00C81754">
      <w:r>
        <w:t xml:space="preserve">(3) </w:t>
      </w:r>
      <w:r w:rsidRPr="00F742D6">
        <w:t>Maßnahmenentwicklung</w:t>
      </w:r>
      <w:r>
        <w:t xml:space="preserve"> und Maßnahmenüberprüfung:</w:t>
      </w:r>
    </w:p>
    <w:p w14:paraId="700CC8B7" w14:textId="6928E66E" w:rsidR="00C81754" w:rsidRPr="00A26C01" w:rsidRDefault="00C81754" w:rsidP="00C81754">
      <w:pPr>
        <w:pStyle w:val="Punktuation"/>
        <w:rPr>
          <w:lang w:val="de-AT"/>
        </w:rPr>
      </w:pPr>
      <w:r>
        <w:t>Wie kann die jeweilige Planungsvariante im Hinblick auf einen möglichst hohen thermischen Komfort im Untersuchungsgebiet optimiert werden? (Räumliche Verortung der Optimierungsvorschläge)</w:t>
      </w:r>
    </w:p>
    <w:p w14:paraId="357D13EF" w14:textId="07C3DB6A" w:rsidR="00C81754" w:rsidRPr="00A31822" w:rsidRDefault="00C81754" w:rsidP="00C81754">
      <w:pPr>
        <w:pStyle w:val="Punktuation"/>
      </w:pPr>
      <w:r w:rsidRPr="00A31822">
        <w:t>Ausarbeitung von Empfehlungen für Optimierungsmaßnahmen</w:t>
      </w:r>
      <w:r>
        <w:t>.</w:t>
      </w:r>
    </w:p>
    <w:p w14:paraId="1A72909E" w14:textId="19987D4C" w:rsidR="00C81754" w:rsidRDefault="00C81754" w:rsidP="00C81754">
      <w:pPr>
        <w:pStyle w:val="Punktuation"/>
      </w:pPr>
      <w:r>
        <w:t>Mit welchen Maßnahmen kann an einem bestimmten Standort eine möglichst optimierte Wirkung erzielt werden?</w:t>
      </w:r>
    </w:p>
    <w:p w14:paraId="3822BA3E" w14:textId="53FA5227" w:rsidR="00C81754" w:rsidRDefault="00C81754" w:rsidP="00C81754">
      <w:pPr>
        <w:pStyle w:val="Punktuation"/>
      </w:pPr>
      <w:r>
        <w:rPr>
          <w:lang w:val="de-AT"/>
        </w:rPr>
        <w:t xml:space="preserve">Bei erneuter Simulation der empfohlenen Maßnahmen: </w:t>
      </w:r>
      <w:r w:rsidRPr="00EC4EF2">
        <w:t>Beschreibung der Wirksamkeit der Maßnahmen</w:t>
      </w:r>
      <w:r>
        <w:t xml:space="preserve"> (</w:t>
      </w:r>
      <w:r w:rsidRPr="00EC4EF2">
        <w:t xml:space="preserve">Analyse der </w:t>
      </w:r>
      <w:r>
        <w:t>Veränderunge</w:t>
      </w:r>
      <w:r w:rsidRPr="00EC4EF2">
        <w:t>n im Vergleich z</w:t>
      </w:r>
      <w:r>
        <w:t>ur ursprünglichen Planungsvariante).</w:t>
      </w:r>
    </w:p>
    <w:p w14:paraId="274FA2E2" w14:textId="4D5C7971" w:rsidR="00C81754" w:rsidRDefault="00C81754" w:rsidP="00C81754">
      <w:pPr>
        <w:pStyle w:val="Punktuation"/>
        <w:numPr>
          <w:ilvl w:val="0"/>
          <w:numId w:val="0"/>
        </w:numPr>
        <w:ind w:left="106"/>
      </w:pPr>
    </w:p>
    <w:p w14:paraId="6DECD952" w14:textId="14662941" w:rsidR="00C81754" w:rsidRDefault="00C81754" w:rsidP="00C81754">
      <w:r>
        <w:t>Um diese Fragen zu beantworten, soll sowohl der Bestand als auch die Planungsvariante(n) (und die Maßnahmenentwicklung) simuliert werden.</w:t>
      </w:r>
    </w:p>
    <w:p w14:paraId="3259FEB3" w14:textId="01DC09FA" w:rsidR="00C81754" w:rsidRDefault="00C81754" w:rsidP="00C81754"/>
    <w:p w14:paraId="04553608" w14:textId="594E30DE" w:rsidR="00C81754" w:rsidRPr="00E96FC0" w:rsidRDefault="00C81754" w:rsidP="00C81754">
      <w:pPr>
        <w:rPr>
          <w:b/>
          <w:bCs/>
        </w:rPr>
      </w:pPr>
      <w:r w:rsidRPr="00E96FC0">
        <w:rPr>
          <w:b/>
          <w:bCs/>
        </w:rPr>
        <w:t>Anforderungen an die Wahl des Modells:</w:t>
      </w:r>
    </w:p>
    <w:p w14:paraId="5406897A" w14:textId="41319C04" w:rsidR="00C81754" w:rsidRDefault="00C81754" w:rsidP="00C81754">
      <w:pPr>
        <w:pStyle w:val="Punktuation"/>
        <w:rPr>
          <w:lang w:val="de-AT"/>
        </w:rPr>
      </w:pPr>
      <w:r>
        <w:rPr>
          <w:lang w:val="de-AT"/>
        </w:rPr>
        <w:t>Einsatz</w:t>
      </w:r>
      <w:r w:rsidRPr="005F3BFF">
        <w:rPr>
          <w:lang w:val="de-AT"/>
        </w:rPr>
        <w:t xml:space="preserve"> von numerischen</w:t>
      </w:r>
      <w:r>
        <w:rPr>
          <w:lang w:val="de-AT"/>
        </w:rPr>
        <w:t>, mikroskaligen, dreidimensionalen</w:t>
      </w:r>
      <w:r w:rsidRPr="005F3BFF">
        <w:rPr>
          <w:lang w:val="de-AT"/>
        </w:rPr>
        <w:t xml:space="preserve"> (Stadtklima-)Modellen</w:t>
      </w:r>
      <w:r>
        <w:rPr>
          <w:lang w:val="de-AT"/>
        </w:rPr>
        <w:t>.</w:t>
      </w:r>
    </w:p>
    <w:p w14:paraId="19D4EC7B" w14:textId="2A2318FB" w:rsidR="00C81754" w:rsidRPr="00CB13C4" w:rsidRDefault="00C81754" w:rsidP="00C81754">
      <w:pPr>
        <w:pStyle w:val="Punktuation"/>
        <w:rPr>
          <w:sz w:val="20"/>
          <w:szCs w:val="20"/>
        </w:rPr>
      </w:pPr>
      <w:r w:rsidRPr="00CB13C4">
        <w:rPr>
          <w:lang w:val="de-AT"/>
        </w:rPr>
        <w:t>Wissenschaftlich validierte, anerkannte und erprobte Modelle</w:t>
      </w:r>
      <w:r>
        <w:rPr>
          <w:lang w:val="de-AT"/>
        </w:rPr>
        <w:t xml:space="preserve"> (z.B. basierend auf einschlägigen Normen und Richtlinien oder (internationalen) wissenschaftlichen Referenzen)</w:t>
      </w:r>
      <w:r w:rsidRPr="00CB13C4">
        <w:rPr>
          <w:lang w:val="de-AT"/>
        </w:rPr>
        <w:t>.</w:t>
      </w:r>
    </w:p>
    <w:p w14:paraId="1880F863" w14:textId="41481D07" w:rsidR="00C81754" w:rsidRPr="00CB13C4" w:rsidRDefault="00C81754" w:rsidP="00C81754">
      <w:pPr>
        <w:pStyle w:val="Punktuation"/>
        <w:rPr>
          <w:sz w:val="20"/>
          <w:szCs w:val="20"/>
        </w:rPr>
      </w:pPr>
      <w:r w:rsidRPr="00CB13C4">
        <w:rPr>
          <w:lang w:val="de-AT"/>
        </w:rPr>
        <w:t xml:space="preserve">Explizite dreidimensionale Auflösung der geometrischen Strukturen von Gebäuden und Vegetation inkl. Berücksichtigung ihrer physiologischen Eigenschaften (Höhe </w:t>
      </w:r>
      <w:r w:rsidRPr="003866A3">
        <w:rPr>
          <w:lang w:val="de-AT"/>
        </w:rPr>
        <w:t>der Bäume / Baumkronendurchmesser, Art der Dachbegrünung (</w:t>
      </w:r>
      <w:r w:rsidR="00FC6CFC">
        <w:rPr>
          <w:lang w:val="de-AT"/>
        </w:rPr>
        <w:t>extensiv, intensiv</w:t>
      </w:r>
      <w:r w:rsidRPr="003866A3">
        <w:rPr>
          <w:lang w:val="de-AT"/>
        </w:rPr>
        <w:t>).</w:t>
      </w:r>
    </w:p>
    <w:p w14:paraId="26C5AF4E" w14:textId="3151AA6A" w:rsidR="00C81754" w:rsidRPr="00CB13C4" w:rsidRDefault="00C81754" w:rsidP="00C81754">
      <w:pPr>
        <w:pStyle w:val="Punktuation"/>
        <w:rPr>
          <w:lang w:val="de-AT"/>
        </w:rPr>
      </w:pPr>
      <w:r w:rsidRPr="00FC298D">
        <w:rPr>
          <w:lang w:val="de-AT"/>
        </w:rPr>
        <w:t xml:space="preserve">Hohe räumliche Auflösung </w:t>
      </w:r>
      <w:r>
        <w:rPr>
          <w:lang w:val="de-AT"/>
        </w:rPr>
        <w:t>zwischen</w:t>
      </w:r>
      <w:r w:rsidRPr="00FC298D">
        <w:rPr>
          <w:lang w:val="de-AT"/>
        </w:rPr>
        <w:t xml:space="preserve"> 1</w:t>
      </w:r>
      <w:r>
        <w:rPr>
          <w:lang w:val="de-AT"/>
        </w:rPr>
        <w:t xml:space="preserve"> bis </w:t>
      </w:r>
      <w:r w:rsidRPr="00FC298D">
        <w:rPr>
          <w:lang w:val="de-AT"/>
        </w:rPr>
        <w:t>5 m</w:t>
      </w:r>
      <w:r>
        <w:rPr>
          <w:lang w:val="de-AT"/>
        </w:rPr>
        <w:t xml:space="preserve"> je nach Größe des Projektgebiets und gewünschtem Detaillierungsgrad</w:t>
      </w:r>
      <w:r w:rsidRPr="00FC298D">
        <w:rPr>
          <w:lang w:val="de-AT"/>
        </w:rPr>
        <w:t>.</w:t>
      </w:r>
    </w:p>
    <w:p w14:paraId="08E305CD" w14:textId="79BF5052" w:rsidR="00C81754" w:rsidRPr="003542B4" w:rsidRDefault="00C81754" w:rsidP="00C81754">
      <w:pPr>
        <w:pStyle w:val="Punktuation"/>
        <w:rPr>
          <w:lang w:val="de-AT"/>
        </w:rPr>
      </w:pPr>
      <w:r>
        <w:rPr>
          <w:lang w:val="de-AT"/>
        </w:rPr>
        <w:t>Abbildung von</w:t>
      </w:r>
      <w:r w:rsidRPr="003542B4">
        <w:rPr>
          <w:lang w:val="de-AT"/>
        </w:rPr>
        <w:t xml:space="preserve"> Strömungsmechanik und Therm</w:t>
      </w:r>
      <w:r>
        <w:rPr>
          <w:lang w:val="de-AT"/>
        </w:rPr>
        <w:t>odynamik</w:t>
      </w:r>
      <w:r w:rsidRPr="003542B4">
        <w:rPr>
          <w:lang w:val="de-AT"/>
        </w:rPr>
        <w:t xml:space="preserve"> </w:t>
      </w:r>
      <w:r>
        <w:rPr>
          <w:lang w:val="de-AT"/>
        </w:rPr>
        <w:t>und</w:t>
      </w:r>
      <w:r w:rsidRPr="003542B4">
        <w:rPr>
          <w:lang w:val="de-AT"/>
        </w:rPr>
        <w:t xml:space="preserve"> Interaktionen zwischen Atmosphäre, Boden</w:t>
      </w:r>
      <w:r>
        <w:rPr>
          <w:lang w:val="de-AT"/>
        </w:rPr>
        <w:t>oberflächen</w:t>
      </w:r>
      <w:r w:rsidRPr="003542B4">
        <w:rPr>
          <w:lang w:val="de-AT"/>
        </w:rPr>
        <w:t xml:space="preserve">, gebauter </w:t>
      </w:r>
      <w:r>
        <w:rPr>
          <w:lang w:val="de-AT"/>
        </w:rPr>
        <w:t>Infrastruktur und Vegetationselementen.</w:t>
      </w:r>
    </w:p>
    <w:p w14:paraId="0862415F" w14:textId="54AF417D" w:rsidR="00C81754" w:rsidRPr="00980577" w:rsidRDefault="00C81754" w:rsidP="00C81754">
      <w:pPr>
        <w:pStyle w:val="Punktuation"/>
        <w:rPr>
          <w:lang w:val="de-AT"/>
        </w:rPr>
      </w:pPr>
      <w:r w:rsidRPr="00980577">
        <w:rPr>
          <w:lang w:val="de-AT"/>
        </w:rPr>
        <w:t>Die Auswahl des gewählten Modells ist durch den Bieter/die Bieterin zu begründen.</w:t>
      </w:r>
    </w:p>
    <w:p w14:paraId="3C72A052" w14:textId="5F1FF496" w:rsidR="00C81754" w:rsidRPr="006148FF" w:rsidRDefault="00C81754" w:rsidP="00C81754"/>
    <w:p w14:paraId="147D3638" w14:textId="01AC5FCC" w:rsidR="00C81754" w:rsidRPr="006148FF" w:rsidRDefault="00C81754" w:rsidP="00C81754">
      <w:pPr>
        <w:rPr>
          <w:b/>
          <w:bCs/>
        </w:rPr>
      </w:pPr>
      <w:r w:rsidRPr="006148FF">
        <w:rPr>
          <w:b/>
          <w:bCs/>
        </w:rPr>
        <w:t>Bewertungsparameter:</w:t>
      </w:r>
    </w:p>
    <w:p w14:paraId="2295C050" w14:textId="3F5547A4" w:rsidR="00C81754" w:rsidRDefault="00C81754" w:rsidP="00C81754">
      <w:pPr>
        <w:pStyle w:val="Punktuation"/>
      </w:pPr>
      <w:r>
        <w:t>T</w:t>
      </w:r>
      <w:r w:rsidRPr="006148FF">
        <w:t>hermischer Komfort im Außenraum</w:t>
      </w:r>
      <w:r>
        <w:t>: H</w:t>
      </w:r>
      <w:r w:rsidRPr="00C04E70">
        <w:t xml:space="preserve">uman-biometeorologische </w:t>
      </w:r>
      <w:r w:rsidRPr="006148FF">
        <w:t>Indices</w:t>
      </w:r>
      <w:r>
        <w:t xml:space="preserve">, z.B. </w:t>
      </w:r>
      <w:r w:rsidRPr="006148FF">
        <w:t>PET, UTCI</w:t>
      </w:r>
      <w:r>
        <w:t>.</w:t>
      </w:r>
    </w:p>
    <w:p w14:paraId="65FF78DA" w14:textId="1C15CD68" w:rsidR="00C81754" w:rsidRPr="00E96FC0" w:rsidRDefault="00C81754" w:rsidP="00C81754">
      <w:pPr>
        <w:pStyle w:val="Punktuation"/>
      </w:pPr>
      <w:r w:rsidRPr="00E96FC0">
        <w:t>Lufttemperatur, lokales Windfeld, Luftfeuchte, Strahlungstemperatur und Oberflächentemperatur</w:t>
      </w:r>
    </w:p>
    <w:p w14:paraId="14CC4174" w14:textId="59B10E7E" w:rsidR="00C81754" w:rsidRDefault="00C81754" w:rsidP="00C81754">
      <w:pPr>
        <w:pStyle w:val="Punktuation"/>
      </w:pPr>
      <w:r w:rsidRPr="00E96FC0">
        <w:t>Darstellung als absolute Werte und in Form von Differenzkarten (Plan – Ist)</w:t>
      </w:r>
    </w:p>
    <w:p w14:paraId="7AF7B516" w14:textId="700A1340" w:rsidR="00C81754" w:rsidRDefault="00C81754" w:rsidP="00C81754">
      <w:pPr>
        <w:pStyle w:val="Punktuation"/>
      </w:pPr>
      <w:r w:rsidRPr="00E96FC0">
        <w:t>Simulationszeitraum</w:t>
      </w:r>
      <w:r>
        <w:t>: 24 h</w:t>
      </w:r>
    </w:p>
    <w:p w14:paraId="0BEB04CE" w14:textId="1B139509" w:rsidR="00C81754" w:rsidRDefault="00C81754" w:rsidP="00C81754">
      <w:pPr>
        <w:rPr>
          <w:b/>
          <w:bCs/>
        </w:rPr>
      </w:pPr>
    </w:p>
    <w:p w14:paraId="52241765" w14:textId="45AA228A" w:rsidR="00C81754" w:rsidRDefault="00FC6CFC" w:rsidP="00C81754">
      <w:r>
        <w:rPr>
          <w:noProof/>
        </w:rPr>
        <w:lastRenderedPageBreak/>
        <mc:AlternateContent>
          <mc:Choice Requires="wps">
            <w:drawing>
              <wp:anchor distT="0" distB="0" distL="114300" distR="114300" simplePos="0" relativeHeight="251684864" behindDoc="0" locked="0" layoutInCell="1" allowOverlap="1" wp14:anchorId="7B08622A" wp14:editId="7F3332AC">
                <wp:simplePos x="0" y="0"/>
                <wp:positionH relativeFrom="margin">
                  <wp:posOffset>-166370</wp:posOffset>
                </wp:positionH>
                <wp:positionV relativeFrom="paragraph">
                  <wp:posOffset>-147319</wp:posOffset>
                </wp:positionV>
                <wp:extent cx="5930900" cy="186690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5930900" cy="1866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8DADD" id="Rechteck 19" o:spid="_x0000_s1026" style="position:absolute;margin-left:-13.1pt;margin-top:-11.6pt;width:467pt;height:14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" filled="f" strokecolor="black [3213]" strokeweight=".5pt">
                <w10:wrap anchorx="margin"/>
              </v:rect>
            </w:pict>
          </mc:Fallback>
        </mc:AlternateContent>
      </w:r>
      <w:r w:rsidR="00C81754" w:rsidRPr="00402A89">
        <w:t>Wo möglich und vorhanden soll eine Orientierung an einschlägigen Richtlinien erfolgen (z. B. ÖNORM, ISO, DIN-Normen (wenn keine ÖNORM vorhanden ist), VDI-Richtlinien etc.).</w:t>
      </w:r>
    </w:p>
    <w:p w14:paraId="4A8DF4F0" w14:textId="26813FA4" w:rsidR="00C81754" w:rsidRDefault="00C81754" w:rsidP="00045684"/>
    <w:p w14:paraId="65E6EEC0" w14:textId="2BE49683" w:rsidR="00C81754" w:rsidRDefault="00C81754" w:rsidP="00045684">
      <w:r>
        <w:t xml:space="preserve">Die </w:t>
      </w:r>
      <w:r w:rsidRPr="00CD0A1F">
        <w:t>genauen Inhalte sowie der Ablauf der Erstellung der Studie sind vom Bieter/der Bieterin unter Berücksichtigung der vom A</w:t>
      </w:r>
      <w:r>
        <w:t>uftraggeber</w:t>
      </w:r>
      <w:r w:rsidRPr="00CD0A1F">
        <w:t xml:space="preserve"> übermittelten Leistungsbeschreibung vorzuschlagen und im Angebot detailliert zu beschreiben. </w:t>
      </w:r>
      <w:r w:rsidRPr="00B179A5">
        <w:t xml:space="preserve">Einschränkungen der Methoden </w:t>
      </w:r>
      <w:r>
        <w:t>sowie Abweichungen von den dargestellten Modellanforderungen, Bewertungsparametern oder Grundlagendaten sind transparent darzustellen und zu begründen.</w:t>
      </w:r>
    </w:p>
    <w:p w14:paraId="1F9BC5DF" w14:textId="4D9A104C" w:rsidR="00C81754" w:rsidRDefault="00C81754" w:rsidP="00045684"/>
    <w:p w14:paraId="583FF34B" w14:textId="237662CC" w:rsidR="00F43618" w:rsidRDefault="00F43618">
      <w:pPr>
        <w:rPr>
          <w:rFonts w:eastAsiaTheme="majorEastAsia" w:cstheme="majorBidi"/>
          <w:b/>
          <w:bCs/>
          <w:sz w:val="28"/>
          <w:szCs w:val="28"/>
        </w:rPr>
      </w:pPr>
      <w:bookmarkStart w:id="18" w:name="_Ref187998996"/>
    </w:p>
    <w:p w14:paraId="5FB1310C" w14:textId="147E9C54" w:rsidR="00C81754" w:rsidRDefault="00C81754" w:rsidP="00C81754">
      <w:pPr>
        <w:pStyle w:val="berschrift2"/>
      </w:pPr>
      <w:bookmarkStart w:id="19" w:name="_Toc188457576"/>
      <w:r>
        <w:rPr>
          <w:bCs/>
          <w:sz w:val="28"/>
          <w:szCs w:val="28"/>
        </w:rPr>
        <w:t>Aufbereitung der Ergebnisse</w:t>
      </w:r>
      <w:bookmarkEnd w:id="18"/>
      <w:bookmarkEnd w:id="19"/>
    </w:p>
    <w:p w14:paraId="2BB38BA0" w14:textId="77777777" w:rsidR="00C81754" w:rsidRDefault="00C81754" w:rsidP="00C81754">
      <w:r w:rsidRPr="00592F7F">
        <w:rPr>
          <w:u w:val="single"/>
        </w:rPr>
        <w:t>Checkliste:</w:t>
      </w:r>
      <w:r>
        <w:t xml:space="preserve"> Wichtige Inhalte, die in diesem Block ausgeführt werden sollten:</w:t>
      </w:r>
    </w:p>
    <w:p w14:paraId="2200530B" w14:textId="77777777" w:rsidR="00C81754" w:rsidRPr="00592F7F" w:rsidRDefault="00C81754" w:rsidP="00C81754">
      <w:pPr>
        <w:rPr>
          <w:sz w:val="14"/>
          <w:szCs w:val="16"/>
        </w:rPr>
      </w:pPr>
    </w:p>
    <w:p w14:paraId="1E27948B" w14:textId="77777777" w:rsidR="00C81754" w:rsidRPr="00641334" w:rsidRDefault="00C81754" w:rsidP="00C81754">
      <w:pPr>
        <w:pStyle w:val="Listenabsatz"/>
        <w:numPr>
          <w:ilvl w:val="0"/>
          <w:numId w:val="32"/>
        </w:numPr>
        <w:spacing w:after="160" w:line="259" w:lineRule="auto"/>
        <w:rPr>
          <w:rFonts w:cstheme="minorHAnsi"/>
        </w:rPr>
      </w:pPr>
      <w:r w:rsidRPr="00641334">
        <w:rPr>
          <w:rFonts w:cstheme="minorHAnsi"/>
        </w:rPr>
        <w:t>Gewünschte Berichtsform (digital, Printdokument)</w:t>
      </w:r>
    </w:p>
    <w:p w14:paraId="6F7A6DE9" w14:textId="2297A677" w:rsidR="00C81754" w:rsidRPr="00641334" w:rsidRDefault="00C81754" w:rsidP="00C81754">
      <w:pPr>
        <w:pStyle w:val="Listenabsatz"/>
        <w:numPr>
          <w:ilvl w:val="0"/>
          <w:numId w:val="32"/>
        </w:numPr>
        <w:spacing w:after="160" w:line="259" w:lineRule="auto"/>
        <w:rPr>
          <w:rFonts w:cstheme="minorHAnsi"/>
        </w:rPr>
      </w:pPr>
      <w:r>
        <w:rPr>
          <w:rFonts w:cstheme="minorHAnsi"/>
        </w:rPr>
        <w:t>G</w:t>
      </w:r>
      <w:r w:rsidRPr="00641334">
        <w:rPr>
          <w:rFonts w:cstheme="minorHAnsi"/>
        </w:rPr>
        <w:t xml:space="preserve">ewünschte Ergebnisdateien, sowohl qualitativ als auch quantitativ, eindeutig festgelegt. </w:t>
      </w:r>
    </w:p>
    <w:p w14:paraId="5A16221D" w14:textId="361DFCB2" w:rsidR="00C81754" w:rsidRDefault="00C81754" w:rsidP="00C81754">
      <w:pPr>
        <w:pStyle w:val="Listenabsatz"/>
        <w:numPr>
          <w:ilvl w:val="0"/>
          <w:numId w:val="32"/>
        </w:numPr>
        <w:spacing w:after="160" w:line="259" w:lineRule="auto"/>
        <w:rPr>
          <w:rFonts w:cstheme="minorHAnsi"/>
        </w:rPr>
      </w:pPr>
      <w:r w:rsidRPr="00C81754">
        <w:rPr>
          <w:rFonts w:cstheme="minorHAnsi"/>
        </w:rPr>
        <w:t xml:space="preserve">Ziele der Simulation: Was passiert mit den Ergebnissen? Wo finden sie Eingang? Wie werden sie verwertet? Für welche Nachfolgeprozesse sollen sie zur Verfügung stehen? Wer bekommt sie? </w:t>
      </w:r>
      <w:r w:rsidR="00EB1799">
        <w:rPr>
          <w:rFonts w:cstheme="minorHAnsi"/>
        </w:rPr>
        <w:t>Wer soll</w:t>
      </w:r>
      <w:r w:rsidRPr="00C81754">
        <w:rPr>
          <w:rFonts w:cstheme="minorHAnsi"/>
        </w:rPr>
        <w:t xml:space="preserve"> damit weiterarbeiten?</w:t>
      </w:r>
    </w:p>
    <w:p w14:paraId="0A4DD38F" w14:textId="2865679A" w:rsidR="00045684" w:rsidRDefault="00045684" w:rsidP="00045684"/>
    <w:p w14:paraId="7209A957" w14:textId="340AD87D" w:rsidR="0095742A" w:rsidRPr="003D346D" w:rsidRDefault="0095742A" w:rsidP="00E3400F">
      <w:pPr>
        <w:pBdr>
          <w:top w:val="single" w:sz="4" w:space="8" w:color="auto"/>
          <w:left w:val="single" w:sz="4" w:space="5" w:color="auto"/>
          <w:bottom w:val="single" w:sz="4" w:space="12" w:color="auto"/>
          <w:right w:val="single" w:sz="4" w:space="5" w:color="auto"/>
        </w:pBdr>
        <w:rPr>
          <w:b/>
          <w:bCs/>
        </w:rPr>
      </w:pPr>
      <w:bookmarkStart w:id="20" w:name="_Hlk176465106"/>
      <w:r w:rsidRPr="003D346D">
        <w:rPr>
          <w:b/>
          <w:bCs/>
        </w:rPr>
        <w:t>Exemplarische Textbausteine</w:t>
      </w:r>
      <w:r>
        <w:rPr>
          <w:b/>
          <w:bCs/>
        </w:rPr>
        <w:t>:</w:t>
      </w:r>
    </w:p>
    <w:p w14:paraId="0F4C0287" w14:textId="7984D9F1" w:rsidR="0095742A" w:rsidRDefault="0095742A" w:rsidP="00E3400F">
      <w:pPr>
        <w:pBdr>
          <w:top w:val="single" w:sz="4" w:space="8" w:color="auto"/>
          <w:left w:val="single" w:sz="4" w:space="5" w:color="auto"/>
          <w:bottom w:val="single" w:sz="4" w:space="12" w:color="auto"/>
          <w:right w:val="single" w:sz="4" w:space="5" w:color="auto"/>
        </w:pBdr>
        <w:rPr>
          <w:noProof/>
        </w:rPr>
      </w:pPr>
    </w:p>
    <w:p w14:paraId="663912BC" w14:textId="2F826CD5" w:rsidR="00C81754" w:rsidRDefault="00C81754" w:rsidP="00E3400F">
      <w:pPr>
        <w:pBdr>
          <w:top w:val="single" w:sz="4" w:space="8" w:color="auto"/>
          <w:left w:val="single" w:sz="4" w:space="5" w:color="auto"/>
          <w:bottom w:val="single" w:sz="4" w:space="12" w:color="auto"/>
          <w:right w:val="single" w:sz="4" w:space="5" w:color="auto"/>
        </w:pBdr>
        <w:rPr>
          <w:noProof/>
        </w:rPr>
      </w:pPr>
      <w:r w:rsidRPr="00736673">
        <w:rPr>
          <w:noProof/>
        </w:rPr>
        <w:t>Die Ergebnisse der Simulationen, Analysen und Empfehlungen sind</w:t>
      </w:r>
      <w:r>
        <w:rPr>
          <w:noProof/>
        </w:rPr>
        <w:t xml:space="preserve"> grafisch und textlich aufzubereiten,</w:t>
      </w:r>
      <w:r w:rsidRPr="00736673">
        <w:rPr>
          <w:noProof/>
        </w:rPr>
        <w:t xml:space="preserve"> in einem Endbericht zusammenzufassen und als </w:t>
      </w:r>
      <w:r w:rsidRPr="00FC7EB0">
        <w:rPr>
          <w:i/>
          <w:iCs/>
          <w:noProof/>
        </w:rPr>
        <w:t xml:space="preserve">.pdf / Printdokument </w:t>
      </w:r>
      <w:r w:rsidRPr="00736673">
        <w:rPr>
          <w:noProof/>
        </w:rPr>
        <w:t>zu übermitteln</w:t>
      </w:r>
      <w:r>
        <w:rPr>
          <w:noProof/>
        </w:rPr>
        <w:t>.</w:t>
      </w:r>
    </w:p>
    <w:p w14:paraId="369093F5" w14:textId="6208ABA9" w:rsidR="00C81754" w:rsidRDefault="00C81754" w:rsidP="00E3400F">
      <w:pPr>
        <w:pBdr>
          <w:top w:val="single" w:sz="4" w:space="8" w:color="auto"/>
          <w:left w:val="single" w:sz="4" w:space="5" w:color="auto"/>
          <w:bottom w:val="single" w:sz="4" w:space="12" w:color="auto"/>
          <w:right w:val="single" w:sz="4" w:space="5" w:color="auto"/>
        </w:pBdr>
        <w:rPr>
          <w:noProof/>
        </w:rPr>
      </w:pPr>
    </w:p>
    <w:p w14:paraId="6388F9CA" w14:textId="3E7997D4" w:rsidR="00C81754" w:rsidRPr="00993F28" w:rsidRDefault="00C81754" w:rsidP="00E3400F">
      <w:pPr>
        <w:pBdr>
          <w:top w:val="single" w:sz="4" w:space="8" w:color="auto"/>
          <w:left w:val="single" w:sz="4" w:space="5" w:color="auto"/>
          <w:bottom w:val="single" w:sz="4" w:space="12" w:color="auto"/>
          <w:right w:val="single" w:sz="4" w:space="5" w:color="auto"/>
        </w:pBdr>
      </w:pPr>
      <w:r>
        <w:rPr>
          <w:noProof/>
        </w:rPr>
        <w:t xml:space="preserve">Die grafische Aufbereitung der Simulationsergebnisse soll </w:t>
      </w:r>
      <w:r w:rsidRPr="00736673">
        <w:rPr>
          <w:noProof/>
        </w:rPr>
        <w:t>mittels geeignetem Kartenmaterial o.ä.</w:t>
      </w:r>
      <w:r>
        <w:rPr>
          <w:noProof/>
        </w:rPr>
        <w:t xml:space="preserve"> (2D-Karten als hochaufgelöste Bilddateien) </w:t>
      </w:r>
      <w:r w:rsidRPr="006148FF">
        <w:rPr>
          <w:noProof/>
        </w:rPr>
        <w:t xml:space="preserve">für </w:t>
      </w:r>
      <w:r>
        <w:rPr>
          <w:noProof/>
        </w:rPr>
        <w:t xml:space="preserve">die oben genannten Parameter erfolgen. Dabei sind sowohl Karten der Absolutwerte als auch </w:t>
      </w:r>
      <w:r w:rsidRPr="006148FF">
        <w:rPr>
          <w:noProof/>
        </w:rPr>
        <w:t>Differenzdarstellung zwischen</w:t>
      </w:r>
      <w:r>
        <w:rPr>
          <w:noProof/>
        </w:rPr>
        <w:t xml:space="preserve"> dem</w:t>
      </w:r>
      <w:r w:rsidRPr="006148FF">
        <w:rPr>
          <w:noProof/>
        </w:rPr>
        <w:t xml:space="preserve"> </w:t>
      </w:r>
      <w:r>
        <w:rPr>
          <w:noProof/>
        </w:rPr>
        <w:t xml:space="preserve">Bestand und der Planungsvariante/den Planungsvarianten zu </w:t>
      </w:r>
      <w:r w:rsidRPr="00C123C2">
        <w:rPr>
          <w:noProof/>
        </w:rPr>
        <w:t xml:space="preserve">erstellen. </w:t>
      </w:r>
      <w:r w:rsidRPr="00C123C2">
        <w:t xml:space="preserve">Bei der Darstellung von Differenzfeldern sollte die Farbskala so gewählt werden, dass sie die tatsächlichen Temperaturunterschiede sachgerecht abbildet. Zur Visualisierung klimatischer Analysen und deren Ergebnisse ist aktuell eine </w:t>
      </w:r>
      <w:proofErr w:type="gramStart"/>
      <w:r w:rsidRPr="00C123C2">
        <w:t>VDI Richtlinie</w:t>
      </w:r>
      <w:proofErr w:type="gramEnd"/>
      <w:r w:rsidRPr="00C123C2">
        <w:t xml:space="preserve"> in Ausarbeitung (VDI 3787 Blatt 12 - Umweltmeteorologie; Visualisierung klimatischer Analysen und Ergebnisse). Bis zum Vorliegen dieser Richtlinie als Handlungsorientierung ist die Farbskala in gemeinsamer Abstimmung zwischen Auftraggeber und Auftragnehmer zu gestalten.</w:t>
      </w:r>
    </w:p>
    <w:p w14:paraId="18E3A7C8" w14:textId="77777777" w:rsidR="00C81754" w:rsidRDefault="00C81754" w:rsidP="00E3400F">
      <w:pPr>
        <w:pBdr>
          <w:top w:val="single" w:sz="4" w:space="8" w:color="auto"/>
          <w:left w:val="single" w:sz="4" w:space="5" w:color="auto"/>
          <w:bottom w:val="single" w:sz="4" w:space="12" w:color="auto"/>
          <w:right w:val="single" w:sz="4" w:space="5" w:color="auto"/>
        </w:pBdr>
      </w:pPr>
      <w:r>
        <w:t>Die Auswertung soll terrainfolgend in einer relevanten Höhe (z.B. 1,5 m über Grund) durchgeführt werden – bei Bedarf nicht nur über Freiflächen im Außenraum, sondern auch für andere zugängliche Freiflächen, etwa auf Dachflächen oder Terrassen.</w:t>
      </w:r>
    </w:p>
    <w:p w14:paraId="70A85E9F" w14:textId="0B5CB837" w:rsidR="00C81754" w:rsidRDefault="00C81754" w:rsidP="00E3400F">
      <w:pPr>
        <w:pBdr>
          <w:top w:val="single" w:sz="4" w:space="8" w:color="auto"/>
          <w:left w:val="single" w:sz="4" w:space="5" w:color="auto"/>
          <w:bottom w:val="single" w:sz="4" w:space="12" w:color="auto"/>
          <w:right w:val="single" w:sz="4" w:space="5" w:color="auto"/>
        </w:pBdr>
      </w:pPr>
    </w:p>
    <w:p w14:paraId="0642F818" w14:textId="377401DF" w:rsidR="00C81754" w:rsidRDefault="00C81754" w:rsidP="00E3400F">
      <w:pPr>
        <w:pBdr>
          <w:top w:val="single" w:sz="4" w:space="8" w:color="auto"/>
          <w:left w:val="single" w:sz="4" w:space="5" w:color="auto"/>
          <w:bottom w:val="single" w:sz="4" w:space="12" w:color="auto"/>
          <w:right w:val="single" w:sz="4" w:space="5" w:color="auto"/>
        </w:pBdr>
      </w:pPr>
      <w:r>
        <w:t>Bei der Interpretation der Ergebnisse ist vor allem auch auf die festgelegten Fokusbereiche bzw. Bereiche mit sensibler/besonderer Nutzung einzugehen (siehe Kapitel Projektgebiet).</w:t>
      </w:r>
    </w:p>
    <w:p w14:paraId="52346DC9" w14:textId="77777777" w:rsidR="00C81754" w:rsidRDefault="00C81754" w:rsidP="00E3400F">
      <w:pPr>
        <w:pBdr>
          <w:top w:val="single" w:sz="4" w:space="8" w:color="auto"/>
          <w:left w:val="single" w:sz="4" w:space="5" w:color="auto"/>
          <w:bottom w:val="single" w:sz="4" w:space="12" w:color="auto"/>
          <w:right w:val="single" w:sz="4" w:space="5" w:color="auto"/>
        </w:pBdr>
      </w:pPr>
    </w:p>
    <w:p w14:paraId="40649348" w14:textId="77777777" w:rsidR="00C81754" w:rsidRDefault="00C81754" w:rsidP="00E3400F">
      <w:pPr>
        <w:pBdr>
          <w:top w:val="single" w:sz="4" w:space="8" w:color="auto"/>
          <w:left w:val="single" w:sz="4" w:space="5" w:color="auto"/>
          <w:bottom w:val="single" w:sz="4" w:space="12" w:color="auto"/>
          <w:right w:val="single" w:sz="4" w:space="5" w:color="auto"/>
        </w:pBdr>
        <w:rPr>
          <w:i/>
          <w:iCs/>
        </w:rPr>
      </w:pPr>
      <w:r>
        <w:rPr>
          <w:i/>
          <w:iCs/>
        </w:rPr>
        <w:t>UND/</w:t>
      </w:r>
      <w:r w:rsidRPr="00FC7EB0">
        <w:rPr>
          <w:i/>
          <w:iCs/>
        </w:rPr>
        <w:t>ODER</w:t>
      </w:r>
      <w:r>
        <w:rPr>
          <w:i/>
          <w:iCs/>
        </w:rPr>
        <w:t xml:space="preserve"> BEI BEDARF AN GIS DATEN:</w:t>
      </w:r>
    </w:p>
    <w:p w14:paraId="6D731422" w14:textId="77777777" w:rsidR="00C81754" w:rsidRPr="00FC7EB0" w:rsidRDefault="00C81754" w:rsidP="00E3400F">
      <w:pPr>
        <w:pBdr>
          <w:top w:val="single" w:sz="4" w:space="8" w:color="auto"/>
          <w:left w:val="single" w:sz="4" w:space="5" w:color="auto"/>
          <w:bottom w:val="single" w:sz="4" w:space="12" w:color="auto"/>
          <w:right w:val="single" w:sz="4" w:space="5" w:color="auto"/>
        </w:pBdr>
        <w:rPr>
          <w:i/>
          <w:iCs/>
        </w:rPr>
      </w:pPr>
    </w:p>
    <w:p w14:paraId="72D85A87" w14:textId="77777777" w:rsidR="00C81754" w:rsidRDefault="00C81754" w:rsidP="00E3400F">
      <w:pPr>
        <w:pBdr>
          <w:top w:val="single" w:sz="4" w:space="8" w:color="auto"/>
          <w:left w:val="single" w:sz="4" w:space="5" w:color="auto"/>
          <w:bottom w:val="single" w:sz="4" w:space="12" w:color="auto"/>
          <w:right w:val="single" w:sz="4" w:space="5" w:color="auto"/>
        </w:pBdr>
      </w:pPr>
      <w:r w:rsidRPr="000C2EC9">
        <w:lastRenderedPageBreak/>
        <w:t>Die Ergebnisse der Modellierung sollen neben der grafischen Aufbereitung mittels geeignetem Kartenmaterial (2D-Karten als hochaufgelöste Bilddateien) im Datenformat eines Geoinformationssystems (GIS) zur Verfügung gestellt werden. Dabei sind 2D- Vektordaten (z.B. .</w:t>
      </w:r>
      <w:proofErr w:type="spellStart"/>
      <w:r w:rsidRPr="000C2EC9">
        <w:t>shp</w:t>
      </w:r>
      <w:proofErr w:type="spellEnd"/>
      <w:proofErr w:type="gramStart"/>
      <w:r w:rsidRPr="000C2EC9">
        <w:t>, .</w:t>
      </w:r>
      <w:proofErr w:type="spellStart"/>
      <w:r w:rsidRPr="000C2EC9">
        <w:t>geoJSON</w:t>
      </w:r>
      <w:proofErr w:type="spellEnd"/>
      <w:proofErr w:type="gramEnd"/>
      <w:r w:rsidRPr="000C2EC9">
        <w:t>, .</w:t>
      </w:r>
      <w:proofErr w:type="spellStart"/>
      <w:r w:rsidRPr="000C2EC9">
        <w:t>dxf</w:t>
      </w:r>
      <w:proofErr w:type="spellEnd"/>
      <w:r w:rsidRPr="000C2EC9">
        <w:t xml:space="preserve">) der Übergabe von Rasterdaten (z.B. </w:t>
      </w:r>
      <w:proofErr w:type="spellStart"/>
      <w:r w:rsidRPr="000C2EC9">
        <w:t>GeoTIFF</w:t>
      </w:r>
      <w:proofErr w:type="spellEnd"/>
      <w:r w:rsidRPr="000C2EC9">
        <w:t xml:space="preserve">, ASCII-Daten mit GIS Header) vorzuziehen. Die Analyse und die Datenergebnisse sollen ein einheitliches Koordinatensystem verwenden. Eingehalten werden muss das Koordinatensystem der GIS-Datensätze der Stadt Wien: MGI-Austria GK-East </w:t>
      </w:r>
      <w:r>
        <w:t xml:space="preserve">– </w:t>
      </w:r>
      <w:r w:rsidRPr="000C2EC9">
        <w:t>EPSG: 31256.</w:t>
      </w:r>
    </w:p>
    <w:p w14:paraId="7115E8BF" w14:textId="77777777" w:rsidR="00C81754" w:rsidRDefault="00C81754" w:rsidP="00E3400F">
      <w:pPr>
        <w:pBdr>
          <w:top w:val="single" w:sz="4" w:space="8" w:color="auto"/>
          <w:left w:val="single" w:sz="4" w:space="5" w:color="auto"/>
          <w:bottom w:val="single" w:sz="4" w:space="12" w:color="auto"/>
          <w:right w:val="single" w:sz="4" w:space="5" w:color="auto"/>
        </w:pBdr>
      </w:pPr>
    </w:p>
    <w:p w14:paraId="708EE364" w14:textId="05B0F54C" w:rsidR="00C81754" w:rsidRDefault="00C81754" w:rsidP="00E3400F">
      <w:pPr>
        <w:pBdr>
          <w:top w:val="single" w:sz="4" w:space="8" w:color="auto"/>
          <w:left w:val="single" w:sz="4" w:space="5" w:color="auto"/>
          <w:bottom w:val="single" w:sz="4" w:space="12" w:color="auto"/>
          <w:right w:val="single" w:sz="4" w:space="5" w:color="auto"/>
        </w:pBdr>
      </w:pPr>
      <w:r>
        <w:t xml:space="preserve">Ergebnisse der Modellierungen sind so zu dokumentieren, dass die Planungsteams hierauf aufbauen können. </w:t>
      </w:r>
      <w:r w:rsidRPr="00FC7EB0">
        <w:rPr>
          <w:i/>
          <w:iCs/>
        </w:rPr>
        <w:t>[</w:t>
      </w:r>
      <w:proofErr w:type="gramStart"/>
      <w:r w:rsidRPr="00FC7EB0">
        <w:rPr>
          <w:i/>
          <w:iCs/>
        </w:rPr>
        <w:t>Hier</w:t>
      </w:r>
      <w:proofErr w:type="gramEnd"/>
      <w:r w:rsidRPr="00FC7EB0">
        <w:rPr>
          <w:i/>
          <w:iCs/>
        </w:rPr>
        <w:t xml:space="preserve"> Angaben einfügen, falls Datenschnittstellen beachtet werden müssen.]</w:t>
      </w:r>
      <w:r>
        <w:t xml:space="preserve"> Die Ergebnisse der Modellierung des Ist-Zustandes sollen die Grundlage für die Planungsteams bilden, die in Folge Entwürfe für die vertiefende Planung entwickeln.</w:t>
      </w:r>
    </w:p>
    <w:p w14:paraId="34B664D8" w14:textId="17B90092" w:rsidR="00C81754" w:rsidRDefault="00C81754" w:rsidP="00E3400F">
      <w:pPr>
        <w:pBdr>
          <w:top w:val="single" w:sz="4" w:space="8" w:color="auto"/>
          <w:left w:val="single" w:sz="4" w:space="5" w:color="auto"/>
          <w:bottom w:val="single" w:sz="4" w:space="12" w:color="auto"/>
          <w:right w:val="single" w:sz="4" w:space="5" w:color="auto"/>
        </w:pBdr>
        <w:rPr>
          <w:i/>
          <w:iCs/>
        </w:rPr>
      </w:pPr>
      <w:r w:rsidRPr="00B97E18">
        <w:t>Maßnahmenempfehlungen sollen textlich beschrieben und in Plandarstellungen – wo möglich – räumlich verortet werden.</w:t>
      </w:r>
    </w:p>
    <w:p w14:paraId="54479380" w14:textId="744A4FD2" w:rsidR="00C81754" w:rsidRDefault="00C81754" w:rsidP="00E3400F">
      <w:pPr>
        <w:pBdr>
          <w:top w:val="single" w:sz="4" w:space="8" w:color="auto"/>
          <w:left w:val="single" w:sz="4" w:space="5" w:color="auto"/>
          <w:bottom w:val="single" w:sz="4" w:space="12" w:color="auto"/>
          <w:right w:val="single" w:sz="4" w:space="5" w:color="auto"/>
        </w:pBdr>
        <w:rPr>
          <w:i/>
          <w:iCs/>
        </w:rPr>
      </w:pPr>
    </w:p>
    <w:p w14:paraId="58F277F4" w14:textId="7AA313B0" w:rsidR="00C81754" w:rsidRDefault="00C81754" w:rsidP="00E3400F">
      <w:pPr>
        <w:pBdr>
          <w:top w:val="single" w:sz="4" w:space="8" w:color="auto"/>
          <w:left w:val="single" w:sz="4" w:space="5" w:color="auto"/>
          <w:bottom w:val="single" w:sz="4" w:space="12" w:color="auto"/>
          <w:right w:val="single" w:sz="4" w:space="5" w:color="auto"/>
        </w:pBdr>
        <w:rPr>
          <w:i/>
          <w:iCs/>
        </w:rPr>
      </w:pPr>
      <w:r w:rsidRPr="00632D6B">
        <w:rPr>
          <w:i/>
          <w:iCs/>
        </w:rPr>
        <w:t>UND/ODER</w:t>
      </w:r>
    </w:p>
    <w:p w14:paraId="68F0BF67" w14:textId="1CB1F85B" w:rsidR="00C81754" w:rsidRDefault="00C81754" w:rsidP="00E3400F">
      <w:pPr>
        <w:pBdr>
          <w:top w:val="single" w:sz="4" w:space="8" w:color="auto"/>
          <w:left w:val="single" w:sz="4" w:space="5" w:color="auto"/>
          <w:bottom w:val="single" w:sz="4" w:space="12" w:color="auto"/>
          <w:right w:val="single" w:sz="4" w:space="5" w:color="auto"/>
        </w:pBdr>
      </w:pPr>
    </w:p>
    <w:p w14:paraId="76EBC49B" w14:textId="138194B0" w:rsidR="00C81754" w:rsidRDefault="00C81754" w:rsidP="00E3400F">
      <w:pPr>
        <w:pBdr>
          <w:top w:val="single" w:sz="4" w:space="8" w:color="auto"/>
          <w:left w:val="single" w:sz="4" w:space="5" w:color="auto"/>
          <w:bottom w:val="single" w:sz="4" w:space="12" w:color="auto"/>
          <w:right w:val="single" w:sz="4" w:space="5" w:color="auto"/>
        </w:pBdr>
      </w:pPr>
      <w:bookmarkStart w:id="21" w:name="_Hlk176465120"/>
      <w:r>
        <w:t xml:space="preserve">Die Ergebnisse </w:t>
      </w:r>
      <w:bookmarkEnd w:id="20"/>
      <w:r>
        <w:t>sollen Wettbewerbsunterlagen beigelegt werden / im Auslobungstext für Wettbewerbsausschreibungen verwendet werden.</w:t>
      </w:r>
    </w:p>
    <w:p w14:paraId="4DE2679E" w14:textId="3D68B4F1" w:rsidR="00C81754" w:rsidRDefault="00C81754" w:rsidP="00E3400F">
      <w:pPr>
        <w:pBdr>
          <w:top w:val="single" w:sz="4" w:space="8" w:color="auto"/>
          <w:left w:val="single" w:sz="4" w:space="5" w:color="auto"/>
          <w:bottom w:val="single" w:sz="4" w:space="12" w:color="auto"/>
          <w:right w:val="single" w:sz="4" w:space="5" w:color="auto"/>
        </w:pBdr>
      </w:pPr>
    </w:p>
    <w:p w14:paraId="01ADF53D" w14:textId="3AF9EB43" w:rsidR="00C81754" w:rsidRDefault="00C81754" w:rsidP="00E3400F">
      <w:pPr>
        <w:pBdr>
          <w:top w:val="single" w:sz="4" w:space="8" w:color="auto"/>
          <w:left w:val="single" w:sz="4" w:space="5" w:color="auto"/>
          <w:bottom w:val="single" w:sz="4" w:space="12" w:color="auto"/>
          <w:right w:val="single" w:sz="4" w:space="5" w:color="auto"/>
        </w:pBdr>
        <w:rPr>
          <w:noProof/>
        </w:rPr>
      </w:pPr>
      <w:r>
        <w:rPr>
          <w:noProof/>
        </w:rPr>
        <w:t>Der</w:t>
      </w:r>
      <w:r w:rsidRPr="00552546">
        <w:rPr>
          <w:noProof/>
        </w:rPr>
        <w:t xml:space="preserve"> Ergebnisbericht</w:t>
      </w:r>
      <w:r>
        <w:rPr>
          <w:noProof/>
        </w:rPr>
        <w:t xml:space="preserve"> wird gemäß Umweltinformationsgesetz der Stadt Wien </w:t>
      </w:r>
      <w:r w:rsidRPr="00552546">
        <w:rPr>
          <w:noProof/>
        </w:rPr>
        <w:t xml:space="preserve">der Öffentlichkeit zugänglich </w:t>
      </w:r>
      <w:r>
        <w:rPr>
          <w:noProof/>
        </w:rPr>
        <w:t>gemacht und muss dafür</w:t>
      </w:r>
      <w:r w:rsidRPr="00552546">
        <w:rPr>
          <w:noProof/>
        </w:rPr>
        <w:t xml:space="preserve"> auch de</w:t>
      </w:r>
      <w:r w:rsidR="00FC6CFC">
        <w:rPr>
          <w:noProof/>
        </w:rPr>
        <w:t xml:space="preserve">n Corporate Identity (CI) - Vorgaben </w:t>
      </w:r>
      <w:r w:rsidRPr="00552546">
        <w:rPr>
          <w:noProof/>
        </w:rPr>
        <w:t>der Stadt Wien entsprechen.</w:t>
      </w:r>
      <w:r>
        <w:rPr>
          <w:noProof/>
        </w:rPr>
        <w:t xml:space="preserve"> Eine entsprechende Vorlage und die CI-Kriterien der Stadt Wien werden zur Verfügung gestellt.</w:t>
      </w:r>
    </w:p>
    <w:p w14:paraId="09A5DAAA" w14:textId="4FAB9B20" w:rsidR="00C81754" w:rsidRDefault="00C81754" w:rsidP="00E3400F">
      <w:pPr>
        <w:pBdr>
          <w:top w:val="single" w:sz="4" w:space="8" w:color="auto"/>
          <w:left w:val="single" w:sz="4" w:space="5" w:color="auto"/>
          <w:bottom w:val="single" w:sz="4" w:space="12" w:color="auto"/>
          <w:right w:val="single" w:sz="4" w:space="5" w:color="auto"/>
        </w:pBdr>
      </w:pPr>
      <w:r>
        <w:t>Bildrechte für die Ergebnisabbildungen müssen vom Auftragnehmer zur Verfügung gestellt werden.</w:t>
      </w:r>
    </w:p>
    <w:p w14:paraId="3AC25366" w14:textId="2A03E81A" w:rsidR="00C81754" w:rsidRDefault="00C81754" w:rsidP="00E3400F">
      <w:pPr>
        <w:pBdr>
          <w:top w:val="single" w:sz="4" w:space="8" w:color="auto"/>
          <w:left w:val="single" w:sz="4" w:space="5" w:color="auto"/>
          <w:bottom w:val="single" w:sz="4" w:space="12" w:color="auto"/>
          <w:right w:val="single" w:sz="4" w:space="5" w:color="auto"/>
        </w:pBdr>
      </w:pPr>
      <w:r w:rsidRPr="000C2EC9">
        <w:t>Der Auftraggeber behält das Recht zur uneingeschränkten Weitergabe und Weiterbearbeitung der gelieferten Daten.</w:t>
      </w:r>
    </w:p>
    <w:p w14:paraId="4C063DE5" w14:textId="7F94043C" w:rsidR="00C81754" w:rsidRDefault="00C81754" w:rsidP="00E3400F">
      <w:pPr>
        <w:pBdr>
          <w:top w:val="single" w:sz="4" w:space="8" w:color="auto"/>
          <w:left w:val="single" w:sz="4" w:space="5" w:color="auto"/>
          <w:bottom w:val="single" w:sz="4" w:space="12" w:color="auto"/>
          <w:right w:val="single" w:sz="4" w:space="5" w:color="auto"/>
        </w:pBdr>
      </w:pPr>
    </w:p>
    <w:p w14:paraId="2681608C" w14:textId="752F07B5" w:rsidR="00C81754" w:rsidRPr="00C123C2" w:rsidRDefault="00C81754" w:rsidP="00E3400F">
      <w:pPr>
        <w:pBdr>
          <w:top w:val="single" w:sz="4" w:space="8" w:color="auto"/>
          <w:left w:val="single" w:sz="4" w:space="5" w:color="auto"/>
          <w:bottom w:val="single" w:sz="4" w:space="12" w:color="auto"/>
          <w:right w:val="single" w:sz="4" w:space="5" w:color="auto"/>
        </w:pBdr>
      </w:pPr>
      <w:r w:rsidRPr="00C123C2">
        <w:t>OPTIONAL:</w:t>
      </w:r>
    </w:p>
    <w:p w14:paraId="4C6192FB" w14:textId="17BC4D72" w:rsidR="00C81754" w:rsidRPr="001E1201" w:rsidRDefault="00C81754" w:rsidP="00E3400F">
      <w:pPr>
        <w:pBdr>
          <w:top w:val="single" w:sz="4" w:space="8" w:color="auto"/>
          <w:left w:val="single" w:sz="4" w:space="5" w:color="auto"/>
          <w:bottom w:val="single" w:sz="4" w:space="12" w:color="auto"/>
          <w:right w:val="single" w:sz="4" w:space="5" w:color="auto"/>
        </w:pBdr>
      </w:pPr>
      <w:r w:rsidRPr="00C123C2">
        <w:t>(Roh-)Daten der Modellergebnisse sind in einem weiter verarbeitbare</w:t>
      </w:r>
      <w:r w:rsidR="00F43618">
        <w:t>n</w:t>
      </w:r>
      <w:r w:rsidRPr="00C123C2">
        <w:t xml:space="preserve"> Format </w:t>
      </w:r>
      <w:r w:rsidRPr="00C123C2">
        <w:rPr>
          <w:i/>
        </w:rPr>
        <w:t>[zu definieren]</w:t>
      </w:r>
      <w:r w:rsidRPr="00C123C2">
        <w:t xml:space="preserve"> zu liefern, um eine flexible Nachnutzung zu gewährleisten. Im Fall einer dreidimensionalen Modellierung sind die 3D-Ergebnisse - in Absprache mit dem Auftraggeber - bereitzustellen (Stichwort: Digitaler Zwilling). Ergebnis-Datenformate müssen im Anlassfall gezielt abgestimmt werden. Offene Formate sollen proprietären vorgezogen werden.</w:t>
      </w:r>
    </w:p>
    <w:bookmarkEnd w:id="21"/>
    <w:p w14:paraId="021C7A53" w14:textId="032EF903" w:rsidR="00045684" w:rsidRDefault="00045684" w:rsidP="00045684"/>
    <w:p w14:paraId="5AB28C1B" w14:textId="7EFCA879" w:rsidR="00E3400F" w:rsidRDefault="00E3400F">
      <w:pPr>
        <w:rPr>
          <w:rFonts w:eastAsiaTheme="majorEastAsia" w:cstheme="majorBidi"/>
          <w:b/>
          <w:bCs/>
          <w:sz w:val="28"/>
          <w:szCs w:val="28"/>
        </w:rPr>
      </w:pPr>
      <w:bookmarkStart w:id="22" w:name="_Ref187999023"/>
      <w:r>
        <w:rPr>
          <w:bCs/>
          <w:sz w:val="28"/>
          <w:szCs w:val="28"/>
        </w:rPr>
        <w:br w:type="page"/>
      </w:r>
    </w:p>
    <w:p w14:paraId="66E61962" w14:textId="06A3F31E" w:rsidR="00C81754" w:rsidRDefault="00C81754" w:rsidP="00C81754">
      <w:pPr>
        <w:pStyle w:val="berschrift2"/>
      </w:pPr>
      <w:bookmarkStart w:id="23" w:name="_Toc188457577"/>
      <w:r>
        <w:rPr>
          <w:bCs/>
          <w:sz w:val="28"/>
          <w:szCs w:val="28"/>
        </w:rPr>
        <w:lastRenderedPageBreak/>
        <w:t>Schnittstellen und Zusammenarbeit:</w:t>
      </w:r>
      <w:r>
        <w:rPr>
          <w:bCs/>
          <w:sz w:val="28"/>
          <w:szCs w:val="28"/>
        </w:rPr>
        <w:br/>
      </w:r>
      <w:r w:rsidRPr="00210F22">
        <w:rPr>
          <w:bCs/>
          <w:sz w:val="28"/>
          <w:szCs w:val="28"/>
        </w:rPr>
        <w:t>Prozess und Austauschformate</w:t>
      </w:r>
      <w:bookmarkEnd w:id="22"/>
      <w:bookmarkEnd w:id="23"/>
    </w:p>
    <w:p w14:paraId="2468B5D2" w14:textId="77777777" w:rsidR="00C81754" w:rsidRDefault="00C81754" w:rsidP="00C81754">
      <w:r w:rsidRPr="00592F7F">
        <w:rPr>
          <w:u w:val="single"/>
        </w:rPr>
        <w:t>Checkliste:</w:t>
      </w:r>
      <w:r>
        <w:t xml:space="preserve"> Wichtige Inhalte, die in diesem Block ausgeführt werden sollten:</w:t>
      </w:r>
    </w:p>
    <w:p w14:paraId="6013FE5F" w14:textId="77777777" w:rsidR="00C81754" w:rsidRPr="00592F7F" w:rsidRDefault="00C81754" w:rsidP="00C81754">
      <w:pPr>
        <w:rPr>
          <w:sz w:val="14"/>
          <w:szCs w:val="16"/>
        </w:rPr>
      </w:pPr>
    </w:p>
    <w:p w14:paraId="428D5692" w14:textId="0B08D557" w:rsidR="00C81754" w:rsidRPr="00C81754" w:rsidRDefault="00C81754" w:rsidP="00C81754">
      <w:pPr>
        <w:pStyle w:val="Listenabsatz"/>
        <w:numPr>
          <w:ilvl w:val="0"/>
          <w:numId w:val="32"/>
        </w:numPr>
        <w:spacing w:after="160" w:line="259" w:lineRule="auto"/>
        <w:rPr>
          <w:rFonts w:cstheme="minorHAnsi"/>
        </w:rPr>
      </w:pPr>
      <w:r w:rsidRPr="00641334">
        <w:rPr>
          <w:rFonts w:cstheme="minorHAnsi"/>
        </w:rPr>
        <w:t xml:space="preserve">Gewünschte </w:t>
      </w:r>
      <w:r w:rsidRPr="00C81754">
        <w:rPr>
          <w:rFonts w:cstheme="minorHAnsi"/>
        </w:rPr>
        <w:t>Anzahl und Dauer an Workshopterminen</w:t>
      </w:r>
    </w:p>
    <w:p w14:paraId="433EFDE6" w14:textId="7781B6A5" w:rsidR="00C81754" w:rsidRPr="00C81754" w:rsidRDefault="00C81754" w:rsidP="00C81754">
      <w:pPr>
        <w:pStyle w:val="Listenabsatz"/>
        <w:numPr>
          <w:ilvl w:val="0"/>
          <w:numId w:val="32"/>
        </w:numPr>
        <w:spacing w:after="160" w:line="259" w:lineRule="auto"/>
        <w:rPr>
          <w:rFonts w:cstheme="minorHAnsi"/>
        </w:rPr>
      </w:pPr>
      <w:r w:rsidRPr="00C81754">
        <w:rPr>
          <w:rFonts w:cstheme="minorHAnsi"/>
        </w:rPr>
        <w:t>Stundenkontingent für Abstimmungsgespräche mit dem Auftraggeber / der Auftraggeberin</w:t>
      </w:r>
    </w:p>
    <w:p w14:paraId="1150C936" w14:textId="4DA61394" w:rsidR="00C81754" w:rsidRPr="00C81754" w:rsidRDefault="00C81754" w:rsidP="00C81754">
      <w:pPr>
        <w:pStyle w:val="Listenabsatz"/>
        <w:numPr>
          <w:ilvl w:val="0"/>
          <w:numId w:val="32"/>
        </w:numPr>
        <w:spacing w:after="160" w:line="259" w:lineRule="auto"/>
        <w:rPr>
          <w:rFonts w:cstheme="minorHAnsi"/>
        </w:rPr>
      </w:pPr>
      <w:r>
        <w:rPr>
          <w:rFonts w:cstheme="minorHAnsi"/>
        </w:rPr>
        <w:t xml:space="preserve">Bei Bedarf: </w:t>
      </w:r>
      <w:r w:rsidRPr="00C81754">
        <w:rPr>
          <w:rFonts w:cstheme="minorHAnsi"/>
        </w:rPr>
        <w:t xml:space="preserve">Optionale zusätzliche Workshop oder Besprechungstermine als optionale Leistungen </w:t>
      </w:r>
      <w:r>
        <w:rPr>
          <w:rFonts w:cstheme="minorHAnsi"/>
        </w:rPr>
        <w:t>anfordern</w:t>
      </w:r>
    </w:p>
    <w:p w14:paraId="5CF245C9" w14:textId="2C4B9575" w:rsidR="00C81754" w:rsidRPr="00C81754" w:rsidRDefault="00C81754" w:rsidP="00B33552">
      <w:pPr>
        <w:pStyle w:val="Listenabsatz"/>
        <w:numPr>
          <w:ilvl w:val="0"/>
          <w:numId w:val="32"/>
        </w:numPr>
        <w:spacing w:after="160" w:line="259" w:lineRule="auto"/>
        <w:rPr>
          <w:rFonts w:cstheme="minorHAnsi"/>
        </w:rPr>
      </w:pPr>
      <w:r>
        <w:rPr>
          <w:rFonts w:cstheme="minorHAnsi"/>
        </w:rPr>
        <w:t xml:space="preserve">Bei Bedarf: </w:t>
      </w:r>
      <w:r w:rsidRPr="00C81754">
        <w:rPr>
          <w:rFonts w:cstheme="minorHAnsi"/>
        </w:rPr>
        <w:t>Lokalaugenschein / Begehung und Prüfung der Gegebenheiten vor Ort inklusive Reisekosten einplanen</w:t>
      </w:r>
    </w:p>
    <w:p w14:paraId="445A6053" w14:textId="0EB5C938" w:rsidR="0095742A" w:rsidRDefault="0095742A" w:rsidP="00045684">
      <w:pPr>
        <w:rPr>
          <w:b/>
          <w:bCs/>
        </w:rPr>
      </w:pPr>
    </w:p>
    <w:p w14:paraId="13E37FFB" w14:textId="669BADFB" w:rsidR="00C81754" w:rsidRPr="0095742A" w:rsidRDefault="0095742A" w:rsidP="00E3400F">
      <w:pPr>
        <w:pBdr>
          <w:top w:val="single" w:sz="4" w:space="8" w:color="auto"/>
          <w:left w:val="single" w:sz="4" w:space="5" w:color="auto"/>
          <w:bottom w:val="single" w:sz="4" w:space="12" w:color="auto"/>
          <w:right w:val="single" w:sz="4" w:space="5" w:color="auto"/>
        </w:pBdr>
        <w:rPr>
          <w:b/>
          <w:bCs/>
        </w:rPr>
      </w:pPr>
      <w:r w:rsidRPr="0095742A">
        <w:rPr>
          <w:b/>
          <w:bCs/>
        </w:rPr>
        <w:t xml:space="preserve">Exemplarische Textbausteine: </w:t>
      </w:r>
    </w:p>
    <w:p w14:paraId="502FC88E" w14:textId="77777777" w:rsidR="0095742A" w:rsidRDefault="0095742A" w:rsidP="00E3400F">
      <w:pPr>
        <w:pBdr>
          <w:top w:val="single" w:sz="4" w:space="8" w:color="auto"/>
          <w:left w:val="single" w:sz="4" w:space="5" w:color="auto"/>
          <w:bottom w:val="single" w:sz="4" w:space="12" w:color="auto"/>
          <w:right w:val="single" w:sz="4" w:space="5" w:color="auto"/>
        </w:pBdr>
      </w:pPr>
    </w:p>
    <w:p w14:paraId="5A410A79" w14:textId="77777777" w:rsidR="00C81754" w:rsidRDefault="00C81754" w:rsidP="00E3400F">
      <w:pPr>
        <w:pBdr>
          <w:top w:val="single" w:sz="4" w:space="8" w:color="auto"/>
          <w:left w:val="single" w:sz="4" w:space="5" w:color="auto"/>
          <w:bottom w:val="single" w:sz="4" w:space="12" w:color="auto"/>
          <w:right w:val="single" w:sz="4" w:space="5" w:color="auto"/>
        </w:pBdr>
      </w:pPr>
      <w:r>
        <w:t>Neben den durchzuführenden Modellierungen gehört die fortlaufende Mitwirkung an der Projektorganisation sowie der laufende Austausch mit dem Auftraggeber (und den Planungsteams) zum Leistungsumfang.</w:t>
      </w:r>
    </w:p>
    <w:p w14:paraId="0C3BADC2" w14:textId="77777777" w:rsidR="00C81754" w:rsidRDefault="00C81754" w:rsidP="00E3400F">
      <w:pPr>
        <w:pBdr>
          <w:top w:val="single" w:sz="4" w:space="8" w:color="auto"/>
          <w:left w:val="single" w:sz="4" w:space="5" w:color="auto"/>
          <w:bottom w:val="single" w:sz="4" w:space="12" w:color="auto"/>
          <w:right w:val="single" w:sz="4" w:space="5" w:color="auto"/>
        </w:pBdr>
      </w:pPr>
    </w:p>
    <w:p w14:paraId="6885B13C" w14:textId="77777777" w:rsidR="00C81754" w:rsidRDefault="00C81754" w:rsidP="00E3400F">
      <w:pPr>
        <w:pBdr>
          <w:top w:val="single" w:sz="4" w:space="8" w:color="auto"/>
          <w:left w:val="single" w:sz="4" w:space="5" w:color="auto"/>
          <w:bottom w:val="single" w:sz="4" w:space="12" w:color="auto"/>
          <w:right w:val="single" w:sz="4" w:space="5" w:color="auto"/>
        </w:pBdr>
      </w:pPr>
      <w:r>
        <w:t>Im Angebot ist auf die Zeit- und Terminplanung einzugehen, genauso wie auf notwendige Absprachen zur (E</w:t>
      </w:r>
      <w:r w:rsidRPr="005314BF">
        <w:t>ingangs</w:t>
      </w:r>
      <w:r>
        <w:t>-</w:t>
      </w:r>
      <w:r w:rsidRPr="005314BF">
        <w:t xml:space="preserve">)Datenlieferung seitens </w:t>
      </w:r>
      <w:r>
        <w:t xml:space="preserve">des </w:t>
      </w:r>
      <w:r w:rsidRPr="005314BF">
        <w:t>Auftraggeber</w:t>
      </w:r>
      <w:r>
        <w:t>s.</w:t>
      </w:r>
    </w:p>
    <w:p w14:paraId="6BED28C1" w14:textId="77777777" w:rsidR="00C81754" w:rsidRDefault="00C81754" w:rsidP="00E3400F">
      <w:pPr>
        <w:pBdr>
          <w:top w:val="single" w:sz="4" w:space="8" w:color="auto"/>
          <w:left w:val="single" w:sz="4" w:space="5" w:color="auto"/>
          <w:bottom w:val="single" w:sz="4" w:space="12" w:color="auto"/>
          <w:right w:val="single" w:sz="4" w:space="5" w:color="auto"/>
        </w:pBdr>
      </w:pPr>
    </w:p>
    <w:p w14:paraId="5ADFE735" w14:textId="68D90D39" w:rsidR="00C81754" w:rsidRDefault="00C81754" w:rsidP="00E3400F">
      <w:pPr>
        <w:pBdr>
          <w:top w:val="single" w:sz="4" w:space="8" w:color="auto"/>
          <w:left w:val="single" w:sz="4" w:space="5" w:color="auto"/>
          <w:bottom w:val="single" w:sz="4" w:space="12" w:color="auto"/>
          <w:right w:val="single" w:sz="4" w:space="5" w:color="auto"/>
        </w:pBdr>
      </w:pPr>
      <w:r>
        <w:t>Interaktive Formate mit der Auftraggeberschaft und den Planungsteams sind insbesondere bei der Entwicklung von Maßnahmen gewünscht.</w:t>
      </w:r>
    </w:p>
    <w:p w14:paraId="69DD2569" w14:textId="13DC90CB" w:rsidR="0095742A" w:rsidRDefault="0095742A" w:rsidP="00C81754"/>
    <w:p w14:paraId="0FAB7B24" w14:textId="431C1EA3" w:rsidR="0095742A" w:rsidRDefault="0095742A" w:rsidP="00C81754"/>
    <w:p w14:paraId="4D22ED2B" w14:textId="77777777" w:rsidR="00E3400F" w:rsidRDefault="00E3400F">
      <w:pPr>
        <w:rPr>
          <w:rFonts w:eastAsiaTheme="majorEastAsia" w:cstheme="majorBidi"/>
          <w:b/>
          <w:bCs/>
          <w:sz w:val="28"/>
          <w:szCs w:val="28"/>
        </w:rPr>
      </w:pPr>
      <w:bookmarkStart w:id="24" w:name="_Ref187999025"/>
      <w:r>
        <w:rPr>
          <w:bCs/>
          <w:sz w:val="28"/>
          <w:szCs w:val="28"/>
        </w:rPr>
        <w:br w:type="page"/>
      </w:r>
    </w:p>
    <w:p w14:paraId="23FE8756" w14:textId="6E18E726" w:rsidR="0095742A" w:rsidRDefault="0095742A" w:rsidP="0095742A">
      <w:pPr>
        <w:pStyle w:val="berschrift2"/>
      </w:pPr>
      <w:bookmarkStart w:id="25" w:name="_Toc188457578"/>
      <w:r w:rsidRPr="00210F22">
        <w:rPr>
          <w:bCs/>
          <w:sz w:val="28"/>
          <w:szCs w:val="28"/>
        </w:rPr>
        <w:lastRenderedPageBreak/>
        <w:t>Modellinput und vorhandene Grundlagendaten</w:t>
      </w:r>
      <w:bookmarkEnd w:id="24"/>
      <w:bookmarkEnd w:id="25"/>
    </w:p>
    <w:p w14:paraId="315C7AAE" w14:textId="77777777" w:rsidR="00592F7F" w:rsidRDefault="00592F7F" w:rsidP="00592F7F">
      <w:pPr>
        <w:rPr>
          <w:bCs/>
        </w:rPr>
      </w:pPr>
      <w:r w:rsidRPr="00FC41F1">
        <w:rPr>
          <w:bCs/>
        </w:rPr>
        <w:t>Die Qualität einer Modellierung hängt stark von den verwendeten Datengrundlagen ab. Um eine transparente und nachvollziehbare Interpretation der Ergebnisse zu ermöglichen, ist es hilfreich, Hinweise auf Datengrundlagen im Ausschreibungstext anzuführen. Das betrifft sowohl Geometriedaten zum Aufbau des Untersuchungsgebiets im Modell als auch meteorologische Inputdaten.</w:t>
      </w:r>
    </w:p>
    <w:p w14:paraId="1EFED5CA" w14:textId="73614C14" w:rsidR="00592F7F" w:rsidRDefault="00592F7F" w:rsidP="0095742A">
      <w:pPr>
        <w:rPr>
          <w:u w:val="single"/>
        </w:rPr>
      </w:pPr>
    </w:p>
    <w:p w14:paraId="76B09DA3" w14:textId="2202A304" w:rsidR="00A944D9" w:rsidRPr="00A944D9" w:rsidRDefault="00A944D9" w:rsidP="0095742A">
      <w:r w:rsidRPr="00FC41F1">
        <w:t xml:space="preserve">Falls für die Simulation notwendige Daten nicht </w:t>
      </w:r>
      <w:r>
        <w:t>von der auftraggebenden Stelle</w:t>
      </w:r>
      <w:r w:rsidRPr="00FC41F1">
        <w:t xml:space="preserve"> zur Verfügung gestellt werden können, oder nur auf öffentlichen Flächen zur Verfügung gestellt werden können (z.B. Baumkataster), müssen diese durch den Auftragnehmer / die Auftragnehmerin aufbereitet werden und es ist mit einem höheren Vorbereitungsaufwand und damit höheren Kosten für die Simulation zu rechnen.</w:t>
      </w:r>
    </w:p>
    <w:p w14:paraId="3DC834FF" w14:textId="77777777" w:rsidR="00A944D9" w:rsidRDefault="00A944D9" w:rsidP="0095742A">
      <w:pPr>
        <w:rPr>
          <w:u w:val="single"/>
        </w:rPr>
      </w:pPr>
    </w:p>
    <w:p w14:paraId="1A5CF02E" w14:textId="25276CDB" w:rsidR="00592F7F" w:rsidRDefault="00592F7F" w:rsidP="00592F7F">
      <w:r w:rsidRPr="00FC41F1">
        <w:rPr>
          <w:bCs/>
        </w:rPr>
        <w:t>Betreffend die Geometrie können etwa v</w:t>
      </w:r>
      <w:r w:rsidRPr="00FC41F1">
        <w:t>orhandene und zu verwendende Datengrundlagen klar angegeben werden, einschließlich Format, Ausdehnung und Auflösung. Auch ein Testdatensatz kann zur Verfügung gestellt werden.</w:t>
      </w:r>
      <w:r w:rsidR="00C56F8A">
        <w:t xml:space="preserve"> </w:t>
      </w:r>
    </w:p>
    <w:p w14:paraId="6566C60C" w14:textId="7B83D4B7" w:rsidR="00592F7F" w:rsidRDefault="00592F7F" w:rsidP="00592F7F">
      <w:r>
        <w:t xml:space="preserve">Je nach Modell und Detaillierungsgrad müssen die Eingangsdaten oft bearbeitet oder vereinfacht werden und so bearbeitet werden, dass sie den Modellanforderungen entsprechen. </w:t>
      </w:r>
      <w:r w:rsidRPr="00E37436">
        <w:rPr>
          <w:bCs/>
        </w:rPr>
        <w:t xml:space="preserve">Wichtig ist, dass die Beschreibung der angewendeten Methodik aufzeigt, welche Vereinfachungen bei den Eingangsparametern vorgenommen wurden, wie etwa bei Dachneigung, </w:t>
      </w:r>
      <w:r>
        <w:rPr>
          <w:bCs/>
        </w:rPr>
        <w:t xml:space="preserve">überhängenden Strukturen, </w:t>
      </w:r>
      <w:r w:rsidRPr="00E37436">
        <w:rPr>
          <w:bCs/>
        </w:rPr>
        <w:t>Vegetationsparametern und Orographie.</w:t>
      </w:r>
      <w:r>
        <w:rPr>
          <w:bCs/>
        </w:rPr>
        <w:t xml:space="preserve"> </w:t>
      </w:r>
      <w:r w:rsidRPr="00E37436">
        <w:rPr>
          <w:bCs/>
        </w:rPr>
        <w:t>Die Landnutzung und Landbedeckung werden oft durch modellabhängige Klassen dargestellt, um die vorhandenen Bebauungsstrukturen möglichst genau abzubilden. Die Anzahl der Klassen variiert je nach Modell oder Klassifikation.</w:t>
      </w:r>
    </w:p>
    <w:p w14:paraId="74A1271F" w14:textId="63F71083" w:rsidR="00592F7F" w:rsidRDefault="00592F7F" w:rsidP="00592F7F"/>
    <w:p w14:paraId="1091FCCF" w14:textId="77777777" w:rsidR="00512D41" w:rsidRDefault="00512D41" w:rsidP="00512D41">
      <w:r>
        <w:t xml:space="preserve">Betreffend die meteorologischen Inputdaten sind charakteristische, für den Standort repräsentative Klimadatensätze in geeigneter zeitlicher Auflösung zu verwenden. Es sollten möglichst aktuelle Datensätze verwendet werden, die das gegenwärtige Klima bestmöglich abbilden. Eine geeignete Quelle für meteorologische Inputdaten ist etwa der </w:t>
      </w:r>
      <w:proofErr w:type="spellStart"/>
      <w:r>
        <w:t>GeoSphere</w:t>
      </w:r>
      <w:proofErr w:type="spellEnd"/>
      <w:r>
        <w:t xml:space="preserve"> </w:t>
      </w:r>
      <w:proofErr w:type="spellStart"/>
      <w:r>
        <w:t>DataHub</w:t>
      </w:r>
      <w:proofErr w:type="spellEnd"/>
      <w:r>
        <w:t xml:space="preserve"> (kostenfrei zugänglich, die GeoSphere Austria muss als Urheberin und Rechteinhaberin der Daten genannt werden).</w:t>
      </w:r>
    </w:p>
    <w:p w14:paraId="4B9C4B91" w14:textId="77777777" w:rsidR="00512D41" w:rsidRDefault="00512D41" w:rsidP="00512D41"/>
    <w:p w14:paraId="460BE69F" w14:textId="77777777" w:rsidR="00512D41" w:rsidRDefault="00512D41" w:rsidP="00512D41">
      <w:r>
        <w:t>Vorab ist zu klären, ob der Tagesverlauf des Hitzetages vom Auftraggeber vorgeben wird oder Auftragnehmer die statistische Berechnung aus den Messdaten erklären müssen.</w:t>
      </w:r>
    </w:p>
    <w:p w14:paraId="407760E2" w14:textId="4B385B5A" w:rsidR="00512D41" w:rsidRDefault="00512D41" w:rsidP="00512D41">
      <w:r>
        <w:t xml:space="preserve">Für idealisierte Simulationsstudien mit einer festen Datumswahl wird der 21. Juni häufig als Referenzdatum empfohlen, da dieser besonders den längsten Tag des Jahres mit maximaler Sonneneinstrahlung darstellt und auf die Modellierung der größten Hitzebelastung abzielt.  Es ist jedoch zu beachten, dass der 21. Juni nicht zwangsläufig den höchsten Tagesmittelwert oder die </w:t>
      </w:r>
      <w:proofErr w:type="gramStart"/>
      <w:r>
        <w:t>extremsten</w:t>
      </w:r>
      <w:proofErr w:type="gramEnd"/>
      <w:r>
        <w:t xml:space="preserve"> Hitzebedingungen liefert. Bei Verfahren, die ein dynamisches Downscaling nutzen und/oder Simulation spezifischer, realer Tage, kann der festgelegten Datum wie der 21. Juni, nicht zwingend die höchste Hitzebelastung abbilden. Für Szenarien, die reale Hitzebelastungen abbilden sollen, ist die Auswahl eines repräsentativen Tages innerhalb typischer Hitzewellen zwischen Mitte Juli und Mitte August ratsam, da diese Zeitspanne statistisch häufiger mit den höchsten Temperaturen und anhaltenden Hitzewellen korreliert. In solchen Fällen ist eine Erläuterung zur Datumswahl gebeten.</w:t>
      </w:r>
    </w:p>
    <w:p w14:paraId="4C155786" w14:textId="77777777" w:rsidR="00512D41" w:rsidRDefault="00512D41" w:rsidP="00512D41"/>
    <w:p w14:paraId="3591AAEE" w14:textId="135DD8C3" w:rsidR="00592F7F" w:rsidRDefault="00C56F8A" w:rsidP="0095742A">
      <w:r w:rsidRPr="00C56F8A">
        <w:lastRenderedPageBreak/>
        <w:t>Für die Durchführung von Simulationsstudien können</w:t>
      </w:r>
      <w:r>
        <w:t>, abhängig vom Simulationsmodell,</w:t>
      </w:r>
      <w:r w:rsidRPr="00C56F8A">
        <w:t xml:space="preserve"> meistens statische Randbedingungen und/oder auch dynamische Ansätze, wie z.B. </w:t>
      </w:r>
      <w:proofErr w:type="spellStart"/>
      <w:r w:rsidRPr="00C56F8A">
        <w:t>Nesting</w:t>
      </w:r>
      <w:proofErr w:type="spellEnd"/>
      <w:r w:rsidRPr="00C56F8A">
        <w:t>, in Betracht gezogen werden. Es ist jedoch zu berücksichtigen, dass nicht alle Modelle beide Optionen unterstützen. Einige Modelle arbeiten ausschließlich als Stand-</w:t>
      </w:r>
      <w:proofErr w:type="spellStart"/>
      <w:r w:rsidRPr="00C56F8A">
        <w:t>alone</w:t>
      </w:r>
      <w:proofErr w:type="spellEnd"/>
      <w:r w:rsidRPr="00C56F8A">
        <w:t>-Modelle und basieren auf vorgegebenen Antriebsprofilen. Die Auswahl der Methode sollte daher in Abhängigkeit von den spezifischen Anforderungen erfolgen.</w:t>
      </w:r>
    </w:p>
    <w:p w14:paraId="317A5D68" w14:textId="77777777" w:rsidR="00D4197A" w:rsidRDefault="00D4197A" w:rsidP="0095742A"/>
    <w:p w14:paraId="3DE31220" w14:textId="200295B1" w:rsidR="00D4197A" w:rsidRPr="00C56F8A" w:rsidRDefault="00D4197A" w:rsidP="0095742A">
      <w:r w:rsidRPr="002D3034">
        <w:t>Für eine zukunftsorientierte und klimabewusste Stadtentwicklung wird empfohlen, neben der Analyse des aktuellen Klimazustands auch die Auswirkungen der baulichen Entwicklung im Kontext erwarteter klimatischer Veränderungen zu untersuchen.</w:t>
      </w:r>
      <w:r>
        <w:t xml:space="preserve"> </w:t>
      </w:r>
      <w:r w:rsidRPr="002D3034">
        <w:t>Für mikroklimatische Simulationen zur Analyse der langfristigen Klimaentwicklung können Modellierungsergebnisse aus regionalen Szenarien (z. B. ÖKS15) oder Stadtklimamodellen herangezogen werden.</w:t>
      </w:r>
    </w:p>
    <w:p w14:paraId="1BAA3241" w14:textId="334E3F69" w:rsidR="00592F7F" w:rsidRDefault="00592F7F" w:rsidP="0095742A">
      <w:pPr>
        <w:rPr>
          <w:u w:val="single"/>
        </w:rPr>
      </w:pPr>
    </w:p>
    <w:p w14:paraId="769AA40A" w14:textId="65E27886" w:rsidR="0095742A" w:rsidRDefault="0095742A" w:rsidP="0095742A">
      <w:r w:rsidRPr="00592F7F">
        <w:rPr>
          <w:u w:val="single"/>
        </w:rPr>
        <w:t>Checkliste:</w:t>
      </w:r>
      <w:r>
        <w:t xml:space="preserve"> Wichtige Inhalte, die in diesem Block ausgeführt werden sollten:</w:t>
      </w:r>
    </w:p>
    <w:p w14:paraId="17E5F208" w14:textId="1E12AE73" w:rsidR="0095742A" w:rsidRPr="00592F7F" w:rsidRDefault="0095742A" w:rsidP="0095742A">
      <w:pPr>
        <w:rPr>
          <w:sz w:val="14"/>
          <w:szCs w:val="16"/>
        </w:rPr>
      </w:pPr>
    </w:p>
    <w:p w14:paraId="1494B2CF" w14:textId="351AF498" w:rsidR="0095742A" w:rsidRPr="0095742A" w:rsidRDefault="0095742A" w:rsidP="0095742A">
      <w:pPr>
        <w:pStyle w:val="Listenabsatz"/>
        <w:numPr>
          <w:ilvl w:val="0"/>
          <w:numId w:val="32"/>
        </w:numPr>
        <w:spacing w:after="160" w:line="259" w:lineRule="auto"/>
        <w:rPr>
          <w:rFonts w:cstheme="minorHAnsi"/>
        </w:rPr>
      </w:pPr>
      <w:r w:rsidRPr="0095742A">
        <w:rPr>
          <w:rFonts w:cstheme="minorHAnsi"/>
        </w:rPr>
        <w:t>Hinweise auf Datengrundlagen im Ausschreibungstext anführen. Das betrifft sowohl Geometriedaten zum Aufbau des Untersuchungsgebiets im Modell als auch meteorologische Inputdaten.</w:t>
      </w:r>
    </w:p>
    <w:p w14:paraId="279C5C02" w14:textId="41E5A602" w:rsidR="0095742A" w:rsidRPr="0095742A" w:rsidRDefault="0095742A" w:rsidP="0095742A">
      <w:pPr>
        <w:pStyle w:val="Listenabsatz"/>
        <w:numPr>
          <w:ilvl w:val="0"/>
          <w:numId w:val="32"/>
        </w:numPr>
        <w:spacing w:after="160" w:line="259" w:lineRule="auto"/>
        <w:rPr>
          <w:rFonts w:cstheme="minorHAnsi"/>
        </w:rPr>
      </w:pPr>
      <w:r w:rsidRPr="0095742A">
        <w:rPr>
          <w:rFonts w:cstheme="minorHAnsi"/>
        </w:rPr>
        <w:t>Geometrie: Format, Ausdehnung, Raster, ev. Testdatensatz zur Verfügung stellen.</w:t>
      </w:r>
    </w:p>
    <w:p w14:paraId="5DF010A6" w14:textId="55C93BAF" w:rsidR="0095742A" w:rsidRPr="00C81754" w:rsidRDefault="0095742A" w:rsidP="0095742A">
      <w:pPr>
        <w:pStyle w:val="Listenabsatz"/>
        <w:numPr>
          <w:ilvl w:val="0"/>
          <w:numId w:val="32"/>
        </w:numPr>
        <w:spacing w:after="160" w:line="259" w:lineRule="auto"/>
        <w:rPr>
          <w:rFonts w:cstheme="minorHAnsi"/>
        </w:rPr>
      </w:pPr>
      <w:r w:rsidRPr="0095742A">
        <w:rPr>
          <w:rFonts w:cstheme="minorHAnsi"/>
        </w:rPr>
        <w:t>Meteorologie: mögliche Datenquellen anführen</w:t>
      </w:r>
    </w:p>
    <w:p w14:paraId="770E6F5E" w14:textId="05F1473C" w:rsidR="0095742A" w:rsidRDefault="00512D41" w:rsidP="0095742A">
      <w:pPr>
        <w:rPr>
          <w:b/>
          <w:bCs/>
        </w:rPr>
      </w:pPr>
      <w:r>
        <w:rPr>
          <w:noProof/>
          <w:lang w:eastAsia="de-AT"/>
        </w:rPr>
        <mc:AlternateContent>
          <mc:Choice Requires="wps">
            <w:drawing>
              <wp:anchor distT="0" distB="0" distL="114300" distR="114300" simplePos="0" relativeHeight="251688960" behindDoc="0" locked="0" layoutInCell="1" allowOverlap="1" wp14:anchorId="668237B9" wp14:editId="4ABB858E">
                <wp:simplePos x="0" y="0"/>
                <wp:positionH relativeFrom="margin">
                  <wp:posOffset>-128270</wp:posOffset>
                </wp:positionH>
                <wp:positionV relativeFrom="paragraph">
                  <wp:posOffset>107315</wp:posOffset>
                </wp:positionV>
                <wp:extent cx="5915025" cy="4914900"/>
                <wp:effectExtent l="0" t="0" r="28575" b="19050"/>
                <wp:wrapNone/>
                <wp:docPr id="22" name="Rechteck 22"/>
                <wp:cNvGraphicFramePr/>
                <a:graphic xmlns:a="http://schemas.openxmlformats.org/drawingml/2006/main">
                  <a:graphicData uri="http://schemas.microsoft.com/office/word/2010/wordprocessingShape">
                    <wps:wsp>
                      <wps:cNvSpPr/>
                      <wps:spPr>
                        <a:xfrm>
                          <a:off x="0" y="0"/>
                          <a:ext cx="5915025" cy="4914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1C7A9" id="Rechteck 22" o:spid="_x0000_s1026" style="position:absolute;margin-left:-10.1pt;margin-top:8.45pt;width:465.75pt;height:38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" filled="f" strokecolor="black [3213]" strokeweight=".5pt">
                <w10:wrap anchorx="margin"/>
              </v:rect>
            </w:pict>
          </mc:Fallback>
        </mc:AlternateContent>
      </w:r>
    </w:p>
    <w:p w14:paraId="7FD36D05" w14:textId="423AF6CF" w:rsidR="0095742A" w:rsidRPr="0095742A" w:rsidRDefault="0095742A" w:rsidP="0095742A">
      <w:pPr>
        <w:rPr>
          <w:b/>
          <w:bCs/>
        </w:rPr>
      </w:pPr>
      <w:r w:rsidRPr="0095742A">
        <w:rPr>
          <w:b/>
          <w:bCs/>
        </w:rPr>
        <w:t xml:space="preserve">Exemplarische Textbausteine: </w:t>
      </w:r>
    </w:p>
    <w:p w14:paraId="28D02989" w14:textId="002F59BC" w:rsidR="0095742A" w:rsidRDefault="0095742A" w:rsidP="00C81754"/>
    <w:p w14:paraId="6C8CB2FA" w14:textId="2D539211" w:rsidR="0095742A" w:rsidRDefault="0095742A" w:rsidP="0095742A">
      <w:bookmarkStart w:id="26" w:name="_Hlk176465276"/>
      <w:r w:rsidRPr="00A80E05">
        <w:t>Die Qualität einer Modellierung hängt stark von den verwendeten Datengrundlagen ab. Um eine transparente und nachvollziehbare Interpretation der Ergebnisse zu ermöglichen</w:t>
      </w:r>
      <w:r>
        <w:t>, sind die Eingangsdaten (sowohl die verwendeten Inputdaten zum Aufbau der Modell</w:t>
      </w:r>
      <w:r w:rsidR="00971157">
        <w:t>g</w:t>
      </w:r>
      <w:r>
        <w:t>eometrie als auch die meteorologischen Eingangsdaten) begründet und nachvollziehbar im Angebot sowie später auch im Endbericht zu dokumentieren. Im Endbericht ist außerdem die Modellkonfiguration zu dokumentieren.</w:t>
      </w:r>
    </w:p>
    <w:p w14:paraId="6CBB0C44" w14:textId="42CB5FE6" w:rsidR="0095742A" w:rsidRDefault="0095742A" w:rsidP="0095742A"/>
    <w:p w14:paraId="5ED278D3" w14:textId="2AD0B2CA" w:rsidR="0095742A" w:rsidRPr="00B27BA3" w:rsidRDefault="0095742A" w:rsidP="0095742A">
      <w:pPr>
        <w:rPr>
          <w:b/>
          <w:bCs/>
        </w:rPr>
      </w:pPr>
      <w:r w:rsidRPr="00B27BA3">
        <w:rPr>
          <w:b/>
          <w:bCs/>
        </w:rPr>
        <w:t>Geodaten</w:t>
      </w:r>
    </w:p>
    <w:p w14:paraId="4B7214B0" w14:textId="038AF6C9" w:rsidR="0095742A" w:rsidRDefault="0095742A" w:rsidP="0095742A">
      <w:r w:rsidRPr="00A80E05">
        <w:t>Für die Bearbeitung des Auftrages</w:t>
      </w:r>
      <w:r>
        <w:t xml:space="preserve"> </w:t>
      </w:r>
      <w:r w:rsidRPr="0067100B">
        <w:t>soll</w:t>
      </w:r>
      <w:r w:rsidRPr="00A80E05">
        <w:t xml:space="preserve"> </w:t>
      </w:r>
      <w:r>
        <w:t xml:space="preserve">möglichst </w:t>
      </w:r>
      <w:r w:rsidRPr="00A80E05">
        <w:t xml:space="preserve">auf folgende Datengrundlagen </w:t>
      </w:r>
      <w:r>
        <w:t xml:space="preserve">der Stadt Wien </w:t>
      </w:r>
      <w:r w:rsidRPr="00A80E05">
        <w:t>zurückgegriffen werden:</w:t>
      </w:r>
    </w:p>
    <w:p w14:paraId="72907C33" w14:textId="460DBD3D" w:rsidR="0095742A" w:rsidRPr="00011F01" w:rsidRDefault="0095742A" w:rsidP="0095742A">
      <w:pPr>
        <w:pStyle w:val="Punktuation"/>
        <w:rPr>
          <w:rFonts w:cs="Calibri"/>
        </w:rPr>
      </w:pPr>
      <w:r w:rsidRPr="00011F01">
        <w:rPr>
          <w:rFonts w:cs="Calibri"/>
        </w:rPr>
        <w:t xml:space="preserve">Stadtentwicklungsplan Wien </w:t>
      </w:r>
      <w:r w:rsidRPr="000A5586">
        <w:rPr>
          <w:rFonts w:cs="Calibri"/>
          <w:i/>
          <w:iCs/>
        </w:rPr>
        <w:t>/ falls vorhanden: Stadtentwicklungskonzept</w:t>
      </w:r>
      <w:r>
        <w:rPr>
          <w:rFonts w:cs="Calibri"/>
          <w:i/>
          <w:iCs/>
        </w:rPr>
        <w:t xml:space="preserve"> </w:t>
      </w:r>
      <w:r w:rsidRPr="00B27BA3">
        <w:rPr>
          <w:rFonts w:cs="Calibri"/>
        </w:rPr>
        <w:t>(.</w:t>
      </w:r>
      <w:proofErr w:type="spellStart"/>
      <w:r w:rsidRPr="00B27BA3">
        <w:rPr>
          <w:rFonts w:cs="Calibri"/>
        </w:rPr>
        <w:t>pdf</w:t>
      </w:r>
      <w:proofErr w:type="spellEnd"/>
      <w:r w:rsidRPr="00B27BA3">
        <w:rPr>
          <w:rFonts w:cs="Calibri"/>
        </w:rPr>
        <w:t xml:space="preserve"> Bericht)</w:t>
      </w:r>
    </w:p>
    <w:p w14:paraId="2BF9AFAF" w14:textId="31C2B97C" w:rsidR="0095742A" w:rsidRPr="00011F01" w:rsidRDefault="0095742A" w:rsidP="0095742A">
      <w:pPr>
        <w:pStyle w:val="Punktuation"/>
        <w:rPr>
          <w:rFonts w:cs="Calibri"/>
        </w:rPr>
      </w:pPr>
      <w:r w:rsidRPr="00011F01">
        <w:rPr>
          <w:rFonts w:cs="Calibri"/>
        </w:rPr>
        <w:t>Stadtklimaanalyse Wien</w:t>
      </w:r>
      <w:r>
        <w:rPr>
          <w:rFonts w:cs="Calibri"/>
        </w:rPr>
        <w:t>: Klimaanalysekarte und Themenkarte Nächtliche Kaltluft als .</w:t>
      </w:r>
      <w:proofErr w:type="spellStart"/>
      <w:r>
        <w:rPr>
          <w:rFonts w:cs="Calibri"/>
        </w:rPr>
        <w:t>pdf</w:t>
      </w:r>
      <w:proofErr w:type="spellEnd"/>
      <w:r>
        <w:rPr>
          <w:rFonts w:cs="Calibri"/>
        </w:rPr>
        <w:t xml:space="preserve"> Karten</w:t>
      </w:r>
    </w:p>
    <w:p w14:paraId="24D5897E" w14:textId="568BEBDA" w:rsidR="0095742A" w:rsidRDefault="0095742A" w:rsidP="0095742A">
      <w:pPr>
        <w:pStyle w:val="Punktuation"/>
        <w:rPr>
          <w:rFonts w:cs="Calibri"/>
        </w:rPr>
      </w:pPr>
      <w:r w:rsidRPr="00011F01">
        <w:rPr>
          <w:rFonts w:cs="Calibri"/>
        </w:rPr>
        <w:t>Flächenwidmungsplan</w:t>
      </w:r>
    </w:p>
    <w:p w14:paraId="2F08741A" w14:textId="72C087D9" w:rsidR="0095742A" w:rsidRPr="00011F01" w:rsidRDefault="0095742A" w:rsidP="0095742A">
      <w:pPr>
        <w:pStyle w:val="Punktuation"/>
        <w:rPr>
          <w:rFonts w:cs="Calibri"/>
        </w:rPr>
      </w:pPr>
      <w:r>
        <w:rPr>
          <w:rFonts w:cs="Calibri"/>
        </w:rPr>
        <w:t>Bebauungsplan</w:t>
      </w:r>
    </w:p>
    <w:p w14:paraId="725ACE4D" w14:textId="56AB41CF" w:rsidR="0095742A" w:rsidRPr="00011F01" w:rsidRDefault="0095742A" w:rsidP="0095742A">
      <w:pPr>
        <w:pStyle w:val="Punktuation"/>
        <w:rPr>
          <w:rFonts w:cs="Calibri"/>
        </w:rPr>
      </w:pPr>
      <w:r w:rsidRPr="00011F01">
        <w:rPr>
          <w:rFonts w:cs="Calibri"/>
        </w:rPr>
        <w:t>Flächennutzung und Oberflächenbeschaffenheit: Flächenmehrzweckkarte</w:t>
      </w:r>
      <w:r>
        <w:rPr>
          <w:rFonts w:cs="Calibri"/>
        </w:rPr>
        <w:t xml:space="preserve"> (FMZK)</w:t>
      </w:r>
      <w:r w:rsidRPr="00011F01">
        <w:rPr>
          <w:rFonts w:cs="Calibri"/>
        </w:rPr>
        <w:t xml:space="preserve"> </w:t>
      </w:r>
      <w:r>
        <w:rPr>
          <w:rFonts w:cs="Calibri"/>
        </w:rPr>
        <w:t xml:space="preserve">über den </w:t>
      </w:r>
      <w:r w:rsidRPr="00011F01">
        <w:rPr>
          <w:rFonts w:cs="Calibri"/>
        </w:rPr>
        <w:t>Geodatenviewer Stadtvermessung Wien</w:t>
      </w:r>
      <w:r>
        <w:rPr>
          <w:rFonts w:cs="Calibri"/>
        </w:rPr>
        <w:t>. FMZK als .</w:t>
      </w:r>
      <w:proofErr w:type="spellStart"/>
      <w:r>
        <w:rPr>
          <w:rFonts w:cs="Calibri"/>
        </w:rPr>
        <w:t>shp</w:t>
      </w:r>
      <w:proofErr w:type="spellEnd"/>
      <w:r>
        <w:rPr>
          <w:rFonts w:cs="Calibri"/>
        </w:rPr>
        <w:t xml:space="preserve"> Format </w:t>
      </w:r>
      <w:proofErr w:type="gramStart"/>
      <w:r>
        <w:rPr>
          <w:rFonts w:cs="Calibri"/>
        </w:rPr>
        <w:t>oder .GPKG</w:t>
      </w:r>
      <w:proofErr w:type="gramEnd"/>
      <w:r>
        <w:rPr>
          <w:rFonts w:cs="Calibri"/>
        </w:rPr>
        <w:t xml:space="preserve"> Format</w:t>
      </w:r>
    </w:p>
    <w:p w14:paraId="20A95D68" w14:textId="710DAAA1" w:rsidR="0095742A" w:rsidRPr="00011F01" w:rsidRDefault="0095742A" w:rsidP="0095742A">
      <w:pPr>
        <w:pStyle w:val="Punktuation"/>
      </w:pPr>
      <w:r>
        <w:t xml:space="preserve">3D-Gebäudemodelle über den </w:t>
      </w:r>
      <w:r w:rsidRPr="00011F01">
        <w:t xml:space="preserve">Geodatenviewer </w:t>
      </w:r>
      <w:r>
        <w:t xml:space="preserve">der </w:t>
      </w:r>
      <w:r w:rsidRPr="00011F01">
        <w:t>Stadtvermessung Wien</w:t>
      </w:r>
      <w:r>
        <w:br/>
      </w:r>
      <w:r w:rsidRPr="005C26F2">
        <w:rPr>
          <w:rFonts w:cs="Calibri"/>
        </w:rPr>
        <w:t>LOD0.4 3D-Grundrisse als .</w:t>
      </w:r>
      <w:proofErr w:type="spellStart"/>
      <w:r w:rsidRPr="005C26F2">
        <w:rPr>
          <w:rFonts w:cs="Calibri"/>
        </w:rPr>
        <w:t>shp</w:t>
      </w:r>
      <w:proofErr w:type="spellEnd"/>
      <w:r w:rsidRPr="005C26F2">
        <w:rPr>
          <w:rFonts w:cs="Calibri"/>
        </w:rPr>
        <w:t xml:space="preserve"> Format</w:t>
      </w:r>
      <w:r w:rsidRPr="005C26F2">
        <w:rPr>
          <w:rFonts w:cs="Calibri"/>
        </w:rPr>
        <w:br/>
        <w:t>LOD1.4 Baukörpermodell als .</w:t>
      </w:r>
      <w:proofErr w:type="spellStart"/>
      <w:r w:rsidRPr="005C26F2">
        <w:rPr>
          <w:rFonts w:cs="Calibri"/>
        </w:rPr>
        <w:t>dxf</w:t>
      </w:r>
      <w:proofErr w:type="spellEnd"/>
      <w:r w:rsidRPr="005C26F2">
        <w:rPr>
          <w:rFonts w:cs="Calibri"/>
        </w:rPr>
        <w:t xml:space="preserve"> Format</w:t>
      </w:r>
      <w:r>
        <w:rPr>
          <w:rFonts w:cs="Calibri"/>
        </w:rPr>
        <w:br/>
      </w:r>
      <w:r w:rsidRPr="005C26F2">
        <w:rPr>
          <w:rFonts w:cs="Calibri"/>
        </w:rPr>
        <w:t xml:space="preserve">LOD2.1 Generalisiertes Dachmodell als </w:t>
      </w:r>
      <w:proofErr w:type="spellStart"/>
      <w:r w:rsidRPr="005C26F2">
        <w:rPr>
          <w:rFonts w:cs="Calibri"/>
        </w:rPr>
        <w:t>CityGML</w:t>
      </w:r>
      <w:proofErr w:type="spellEnd"/>
      <w:r w:rsidRPr="005C26F2">
        <w:rPr>
          <w:rFonts w:cs="Calibri"/>
        </w:rPr>
        <w:t xml:space="preserve"> Format oder .</w:t>
      </w:r>
      <w:proofErr w:type="spellStart"/>
      <w:r w:rsidRPr="005C26F2">
        <w:rPr>
          <w:rFonts w:cs="Calibri"/>
        </w:rPr>
        <w:t>dxf</w:t>
      </w:r>
      <w:proofErr w:type="spellEnd"/>
      <w:r w:rsidRPr="005C26F2">
        <w:rPr>
          <w:rFonts w:cs="Calibri"/>
        </w:rPr>
        <w:t xml:space="preserve"> Format</w:t>
      </w:r>
    </w:p>
    <w:p w14:paraId="1C7114F5" w14:textId="4B77D536" w:rsidR="0095742A" w:rsidRDefault="00580773" w:rsidP="0095742A">
      <w:pPr>
        <w:pStyle w:val="Punktuation"/>
        <w:rPr>
          <w:rFonts w:cs="Calibri"/>
        </w:rPr>
      </w:pPr>
      <w:r>
        <w:rPr>
          <w:noProof/>
        </w:rPr>
        <w:lastRenderedPageBreak/>
        <mc:AlternateContent>
          <mc:Choice Requires="wps">
            <w:drawing>
              <wp:anchor distT="0" distB="0" distL="114300" distR="114300" simplePos="0" relativeHeight="251695104" behindDoc="0" locked="0" layoutInCell="1" allowOverlap="1" wp14:anchorId="31E165DC" wp14:editId="6DE41024">
                <wp:simplePos x="0" y="0"/>
                <wp:positionH relativeFrom="margin">
                  <wp:posOffset>-71119</wp:posOffset>
                </wp:positionH>
                <wp:positionV relativeFrom="paragraph">
                  <wp:posOffset>-52070</wp:posOffset>
                </wp:positionV>
                <wp:extent cx="6143624" cy="8582025"/>
                <wp:effectExtent l="0" t="0" r="10160" b="28575"/>
                <wp:wrapNone/>
                <wp:docPr id="22271497" name="Rechteck 22271497"/>
                <wp:cNvGraphicFramePr/>
                <a:graphic xmlns:a="http://schemas.openxmlformats.org/drawingml/2006/main">
                  <a:graphicData uri="http://schemas.microsoft.com/office/word/2010/wordprocessingShape">
                    <wps:wsp>
                      <wps:cNvSpPr/>
                      <wps:spPr>
                        <a:xfrm>
                          <a:off x="0" y="0"/>
                          <a:ext cx="6143624" cy="8582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331D1" id="Rechteck 22271497" o:spid="_x0000_s1026" style="position:absolute;margin-left:-5.6pt;margin-top:-4.1pt;width:483.75pt;height:675.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" filled="f" strokecolor="black [3213]" strokeweight=".5pt">
                <w10:wrap anchorx="margin"/>
              </v:rect>
            </w:pict>
          </mc:Fallback>
        </mc:AlternateContent>
      </w:r>
      <w:r w:rsidR="0095742A" w:rsidRPr="00011F01">
        <w:rPr>
          <w:rFonts w:cs="Calibri"/>
        </w:rPr>
        <w:t>Digitales Geländemodell (DGM)</w:t>
      </w:r>
      <w:r w:rsidR="0095742A">
        <w:rPr>
          <w:rFonts w:cs="Calibri"/>
        </w:rPr>
        <w:t xml:space="preserve"> über den</w:t>
      </w:r>
      <w:r w:rsidR="0095742A" w:rsidRPr="00011F01">
        <w:rPr>
          <w:rFonts w:cs="Calibri"/>
        </w:rPr>
        <w:t xml:space="preserve"> Geodatenviewer </w:t>
      </w:r>
      <w:r w:rsidR="0095742A">
        <w:rPr>
          <w:rFonts w:cs="Calibri"/>
        </w:rPr>
        <w:t xml:space="preserve">der </w:t>
      </w:r>
      <w:r w:rsidR="0095742A" w:rsidRPr="00011F01">
        <w:rPr>
          <w:rFonts w:cs="Calibri"/>
        </w:rPr>
        <w:t>Stadtvermessung Wien</w:t>
      </w:r>
      <w:r w:rsidR="0095742A">
        <w:rPr>
          <w:rFonts w:cs="Calibri"/>
        </w:rPr>
        <w:br/>
      </w:r>
      <w:r w:rsidR="0095742A" w:rsidRPr="005C26F2">
        <w:rPr>
          <w:rFonts w:cs="Calibri"/>
        </w:rPr>
        <w:t>DGM als .</w:t>
      </w:r>
      <w:proofErr w:type="spellStart"/>
      <w:r w:rsidR="0095742A" w:rsidRPr="005C26F2">
        <w:rPr>
          <w:rFonts w:cs="Calibri"/>
        </w:rPr>
        <w:t>dxf</w:t>
      </w:r>
      <w:proofErr w:type="spellEnd"/>
      <w:r w:rsidR="0095742A" w:rsidRPr="005C26F2">
        <w:rPr>
          <w:rFonts w:cs="Calibri"/>
        </w:rPr>
        <w:t xml:space="preserve"> Format oder </w:t>
      </w:r>
      <w:proofErr w:type="gramStart"/>
      <w:r w:rsidR="0095742A" w:rsidRPr="005C26F2">
        <w:rPr>
          <w:rFonts w:cs="Calibri"/>
        </w:rPr>
        <w:t>DGM Raster</w:t>
      </w:r>
      <w:proofErr w:type="gramEnd"/>
      <w:r w:rsidR="0095742A" w:rsidRPr="005C26F2">
        <w:rPr>
          <w:rFonts w:cs="Calibri"/>
        </w:rPr>
        <w:t xml:space="preserve"> 1 Meter als .</w:t>
      </w:r>
      <w:proofErr w:type="spellStart"/>
      <w:r w:rsidR="0095742A" w:rsidRPr="005C26F2">
        <w:rPr>
          <w:rFonts w:cs="Calibri"/>
        </w:rPr>
        <w:t>asc</w:t>
      </w:r>
      <w:proofErr w:type="spellEnd"/>
      <w:r w:rsidR="0095742A" w:rsidRPr="005C26F2">
        <w:rPr>
          <w:rFonts w:cs="Calibri"/>
        </w:rPr>
        <w:t xml:space="preserve"> Format oder .</w:t>
      </w:r>
      <w:proofErr w:type="spellStart"/>
      <w:r w:rsidR="0095742A" w:rsidRPr="005C26F2">
        <w:rPr>
          <w:rFonts w:cs="Calibri"/>
        </w:rPr>
        <w:t>tiff</w:t>
      </w:r>
      <w:proofErr w:type="spellEnd"/>
      <w:r w:rsidR="0095742A" w:rsidRPr="005C26F2">
        <w:rPr>
          <w:rFonts w:cs="Calibri"/>
        </w:rPr>
        <w:t xml:space="preserve"> Format</w:t>
      </w:r>
    </w:p>
    <w:p w14:paraId="393DBAFE" w14:textId="11F563D4" w:rsidR="0095742A" w:rsidRDefault="0095742A" w:rsidP="0095742A">
      <w:pPr>
        <w:pStyle w:val="Punktuation"/>
        <w:rPr>
          <w:rFonts w:cs="Calibri"/>
        </w:rPr>
      </w:pPr>
      <w:hyperlink r:id="rId14" w:anchor="resources" w:history="1">
        <w:r w:rsidRPr="005C26F2">
          <w:rPr>
            <w:rStyle w:val="Hyperlink"/>
            <w:rFonts w:cs="Calibri"/>
            <w:color w:val="auto"/>
            <w:u w:val="none"/>
          </w:rPr>
          <w:t>Baumkataster bzw. Bäume Standorte Wien: Datensatz der MA 42 – Wiener Stadtgärten</w:t>
        </w:r>
      </w:hyperlink>
      <w:r w:rsidRPr="005C26F2">
        <w:rPr>
          <w:rStyle w:val="Hyperlink"/>
          <w:rFonts w:cs="Calibri"/>
          <w:color w:val="auto"/>
          <w:u w:val="none"/>
        </w:rPr>
        <w:t xml:space="preserve"> (Baumstandorte, Höhe, Kronendurchmesser).</w:t>
      </w:r>
      <w:r w:rsidRPr="005C26F2">
        <w:rPr>
          <w:rStyle w:val="Hyperlink"/>
          <w:rFonts w:cs="Calibri"/>
          <w:color w:val="auto"/>
          <w:u w:val="none"/>
        </w:rPr>
        <w:br/>
      </w:r>
      <w:r w:rsidRPr="005C26F2">
        <w:rPr>
          <w:rFonts w:cs="Calibri"/>
        </w:rPr>
        <w:t xml:space="preserve">außerdem über den Stadtplan Wien Umweltgut </w:t>
      </w:r>
      <w:proofErr w:type="gramStart"/>
      <w:r w:rsidRPr="005C26F2">
        <w:rPr>
          <w:rFonts w:cs="Calibri"/>
        </w:rPr>
        <w:t>einsehbar</w:t>
      </w:r>
      <w:proofErr w:type="gramEnd"/>
      <w:r w:rsidRPr="005C26F2">
        <w:rPr>
          <w:rFonts w:cs="Calibri"/>
        </w:rPr>
        <w:t xml:space="preserve"> aber nicht downloadbar: Bäume und Grünflächen in Wien</w:t>
      </w:r>
      <w:r w:rsidRPr="005C26F2">
        <w:rPr>
          <w:rFonts w:cs="Calibri"/>
        </w:rPr>
        <w:br/>
        <w:t xml:space="preserve">Einschränkung für beide Datensätze: Daten nur im öffentlichen (Straßen-)raum vorhanden, </w:t>
      </w:r>
      <w:proofErr w:type="spellStart"/>
      <w:r w:rsidRPr="005C26F2">
        <w:rPr>
          <w:rFonts w:cs="Calibri"/>
        </w:rPr>
        <w:t>tw</w:t>
      </w:r>
      <w:proofErr w:type="spellEnd"/>
      <w:r w:rsidRPr="005C26F2">
        <w:rPr>
          <w:rFonts w:cs="Calibri"/>
        </w:rPr>
        <w:t>. auch in öffentlichen Parks nicht vollständig.</w:t>
      </w:r>
    </w:p>
    <w:p w14:paraId="103B80C3" w14:textId="585245A0" w:rsidR="0095742A" w:rsidRPr="005C26F2" w:rsidRDefault="0095742A" w:rsidP="0095742A">
      <w:pPr>
        <w:pStyle w:val="Punktuation"/>
        <w:numPr>
          <w:ilvl w:val="0"/>
          <w:numId w:val="0"/>
        </w:numPr>
        <w:ind w:left="360"/>
        <w:rPr>
          <w:rFonts w:cs="Calibri"/>
        </w:rPr>
      </w:pPr>
      <w:r w:rsidRPr="005C26F2">
        <w:rPr>
          <w:rFonts w:cs="Calibri"/>
        </w:rPr>
        <w:t>Ergänzend dazu: Öffentliche und nicht-öffentliche Baumstandorte der Mehrzweckkarte (MZK) über den Geodatenviewer der Stadtvermessung Wien</w:t>
      </w:r>
      <w:r>
        <w:rPr>
          <w:rFonts w:cs="Calibri"/>
        </w:rPr>
        <w:br/>
      </w:r>
      <w:r w:rsidRPr="005C26F2">
        <w:rPr>
          <w:rFonts w:cs="Calibri"/>
        </w:rPr>
        <w:t>MZK als .</w:t>
      </w:r>
      <w:proofErr w:type="spellStart"/>
      <w:r w:rsidRPr="005C26F2">
        <w:rPr>
          <w:rFonts w:cs="Calibri"/>
        </w:rPr>
        <w:t>dxf</w:t>
      </w:r>
      <w:proofErr w:type="spellEnd"/>
      <w:r w:rsidRPr="005C26F2">
        <w:rPr>
          <w:rFonts w:cs="Calibri"/>
        </w:rPr>
        <w:t>, .</w:t>
      </w:r>
      <w:proofErr w:type="spellStart"/>
      <w:r w:rsidRPr="005C26F2">
        <w:rPr>
          <w:rFonts w:cs="Calibri"/>
        </w:rPr>
        <w:t>shp</w:t>
      </w:r>
      <w:proofErr w:type="spellEnd"/>
      <w:r w:rsidRPr="005C26F2">
        <w:rPr>
          <w:rFonts w:cs="Calibri"/>
        </w:rPr>
        <w:t xml:space="preserve"> </w:t>
      </w:r>
      <w:proofErr w:type="gramStart"/>
      <w:r w:rsidRPr="005C26F2">
        <w:rPr>
          <w:rFonts w:cs="Calibri"/>
        </w:rPr>
        <w:t>oder .</w:t>
      </w:r>
      <w:proofErr w:type="spellStart"/>
      <w:r w:rsidRPr="005C26F2">
        <w:rPr>
          <w:rFonts w:cs="Calibri"/>
        </w:rPr>
        <w:t>gpkg</w:t>
      </w:r>
      <w:proofErr w:type="spellEnd"/>
      <w:proofErr w:type="gramEnd"/>
      <w:r w:rsidRPr="005C26F2">
        <w:rPr>
          <w:rFonts w:cs="Calibri"/>
        </w:rPr>
        <w:t xml:space="preserve"> Format</w:t>
      </w:r>
    </w:p>
    <w:p w14:paraId="55C76E30" w14:textId="54AABB21" w:rsidR="0095742A" w:rsidRPr="005C26F2" w:rsidRDefault="0095742A" w:rsidP="0095742A">
      <w:pPr>
        <w:pStyle w:val="Punktuation"/>
        <w:rPr>
          <w:rFonts w:cs="Calibri"/>
        </w:rPr>
      </w:pPr>
      <w:r w:rsidRPr="005C26F2">
        <w:rPr>
          <w:rFonts w:cs="Calibri"/>
        </w:rPr>
        <w:t>Jährliche Luftaufnahmen als .</w:t>
      </w:r>
      <w:proofErr w:type="spellStart"/>
      <w:r w:rsidRPr="005C26F2">
        <w:rPr>
          <w:rFonts w:cs="Calibri"/>
        </w:rPr>
        <w:t>jpg</w:t>
      </w:r>
      <w:proofErr w:type="spellEnd"/>
      <w:r w:rsidRPr="005C26F2">
        <w:rPr>
          <w:rFonts w:cs="Calibri"/>
        </w:rPr>
        <w:t xml:space="preserve"> Format über den Geodatenviewer der Stadtvermessung Wien</w:t>
      </w:r>
    </w:p>
    <w:p w14:paraId="5EDB0DDD" w14:textId="4F423878" w:rsidR="0095742A" w:rsidRDefault="0095742A" w:rsidP="0095742A">
      <w:pPr>
        <w:pStyle w:val="Punktuation"/>
        <w:rPr>
          <w:rFonts w:cs="Calibri"/>
        </w:rPr>
      </w:pPr>
      <w:r w:rsidRPr="005C26F2">
        <w:rPr>
          <w:rFonts w:cs="Calibri"/>
        </w:rPr>
        <w:t>Link zum Geodatenviewer der Stadtvermessung Wien: https://www.wien.gv.at/geodatenviewer/portal/wien/</w:t>
      </w:r>
    </w:p>
    <w:p w14:paraId="14AFBCBE" w14:textId="3D050431" w:rsidR="0095742A" w:rsidRDefault="0095742A" w:rsidP="0095742A">
      <w:pPr>
        <w:pStyle w:val="Punktuation"/>
        <w:numPr>
          <w:ilvl w:val="0"/>
          <w:numId w:val="0"/>
        </w:numPr>
        <w:rPr>
          <w:rFonts w:cs="Calibri"/>
        </w:rPr>
      </w:pPr>
    </w:p>
    <w:p w14:paraId="34E87641" w14:textId="3AC2DDE0" w:rsidR="0095742A" w:rsidRDefault="0095742A" w:rsidP="0095742A">
      <w:r>
        <w:t xml:space="preserve">Sollten diese Daten nicht den Anforderungen des Modells entsprechen, können Geodaten außerdem aus nationalen und internationalen Quellen bezogen werden (z.B. </w:t>
      </w:r>
      <w:r w:rsidR="00FC6CFC" w:rsidRPr="00FC6CFC">
        <w:t>Satellitenprodukte wie OpenStreetMap</w:t>
      </w:r>
      <w:r>
        <w:t>, Copernicus usw.).</w:t>
      </w:r>
    </w:p>
    <w:p w14:paraId="550D5C0D" w14:textId="1736512C" w:rsidR="0095742A" w:rsidRDefault="0095742A" w:rsidP="0095742A"/>
    <w:p w14:paraId="7C9140A7" w14:textId="1239AC8D" w:rsidR="0095742A" w:rsidRDefault="0095742A" w:rsidP="0095742A">
      <w:r>
        <w:t>Andere</w:t>
      </w:r>
      <w:r w:rsidRPr="00531254">
        <w:t xml:space="preserve"> kostenpflichtige Datengrundlagen werden von der </w:t>
      </w:r>
      <w:r>
        <w:t xml:space="preserve">auftraggebenden Stelle </w:t>
      </w:r>
      <w:r w:rsidRPr="00531254">
        <w:t>nicht zur Verfügung gestellt</w:t>
      </w:r>
      <w:r>
        <w:t>.</w:t>
      </w:r>
    </w:p>
    <w:p w14:paraId="6B6A3004" w14:textId="4AF06E28" w:rsidR="0095742A" w:rsidRDefault="0095742A" w:rsidP="0095742A"/>
    <w:p w14:paraId="63C0F247" w14:textId="1080B8E7" w:rsidR="0095742A" w:rsidRDefault="0095742A" w:rsidP="0095742A">
      <w:r w:rsidRPr="007A0A7E">
        <w:t>Die verwendeten Daten sind im Gutachten zu benennen</w:t>
      </w:r>
      <w:r>
        <w:t>, die Lizenzhinweise zu beachten</w:t>
      </w:r>
      <w:r w:rsidRPr="007A0A7E">
        <w:t xml:space="preserve"> und</w:t>
      </w:r>
      <w:r>
        <w:t xml:space="preserve"> etwaige Nachbereitungen oder durchgeführte Vereinfachungen</w:t>
      </w:r>
      <w:r w:rsidRPr="007A0A7E">
        <w:t xml:space="preserve"> zu erläuter</w:t>
      </w:r>
      <w:r>
        <w:t>n.</w:t>
      </w:r>
    </w:p>
    <w:p w14:paraId="7C1B6C20" w14:textId="7CF9586A" w:rsidR="0095742A" w:rsidRDefault="0095742A" w:rsidP="0095742A"/>
    <w:p w14:paraId="430FFBC4" w14:textId="082A7C91" w:rsidR="0095742A" w:rsidRPr="00B27BA3" w:rsidRDefault="0095742A" w:rsidP="00512D41">
      <w:pPr>
        <w:rPr>
          <w:b/>
          <w:bCs/>
        </w:rPr>
      </w:pPr>
      <w:r w:rsidRPr="00B27BA3">
        <w:rPr>
          <w:b/>
          <w:bCs/>
        </w:rPr>
        <w:t>Planstände</w:t>
      </w:r>
    </w:p>
    <w:p w14:paraId="573A56A8" w14:textId="7424265B" w:rsidR="0095742A" w:rsidRDefault="0095742A" w:rsidP="00512D41">
      <w:pPr>
        <w:rPr>
          <w:noProof/>
        </w:rPr>
      </w:pPr>
      <w:bookmarkStart w:id="27" w:name="_Hlk175219769"/>
      <w:r w:rsidRPr="00FC298D">
        <w:rPr>
          <w:noProof/>
        </w:rPr>
        <w:t xml:space="preserve">Als Ist-Situation ist die aktuelle Situation (Bebauungs- und Vegetationszustand </w:t>
      </w:r>
      <w:r w:rsidRPr="00CA38EE">
        <w:rPr>
          <w:i/>
          <w:iCs/>
          <w:noProof/>
        </w:rPr>
        <w:t>MONAT /JAHR</w:t>
      </w:r>
      <w:r w:rsidRPr="00FC298D">
        <w:rPr>
          <w:noProof/>
        </w:rPr>
        <w:t xml:space="preserve">) vor Ort anzunehmen inkl. bereits </w:t>
      </w:r>
      <w:r>
        <w:rPr>
          <w:noProof/>
        </w:rPr>
        <w:t xml:space="preserve">festgelegter </w:t>
      </w:r>
      <w:r w:rsidRPr="00FC298D">
        <w:rPr>
          <w:noProof/>
        </w:rPr>
        <w:t>Nutzungen/Bebauungspläne.</w:t>
      </w:r>
      <w:r>
        <w:rPr>
          <w:noProof/>
        </w:rPr>
        <w:t xml:space="preserve"> Die Datenquelle und der Aktualitätsstand der Daten ist zu dokumentieren.</w:t>
      </w:r>
    </w:p>
    <w:p w14:paraId="741B5DAB" w14:textId="3FD53061" w:rsidR="0095742A" w:rsidRDefault="0095742A" w:rsidP="00512D41">
      <w:pPr>
        <w:rPr>
          <w:noProof/>
        </w:rPr>
      </w:pPr>
      <w:r>
        <w:rPr>
          <w:noProof/>
        </w:rPr>
        <w:t xml:space="preserve">Die Pläne zur Simulation der Planungsvarianten werden von </w:t>
      </w:r>
      <w:r w:rsidRPr="00CA38EE">
        <w:rPr>
          <w:i/>
          <w:iCs/>
          <w:noProof/>
        </w:rPr>
        <w:t>BÜRO/KONTAKT</w:t>
      </w:r>
      <w:r>
        <w:rPr>
          <w:noProof/>
        </w:rPr>
        <w:t xml:space="preserve"> zur Verfügung gestellt.</w:t>
      </w:r>
    </w:p>
    <w:p w14:paraId="58E565E0" w14:textId="7675887F" w:rsidR="0095742A" w:rsidRDefault="0095742A" w:rsidP="00512D41">
      <w:pPr>
        <w:rPr>
          <w:noProof/>
        </w:rPr>
      </w:pPr>
      <w:r>
        <w:rPr>
          <w:noProof/>
        </w:rPr>
        <w:t>Bäume, die lt. Planungsvariante neu gepflanzt werden, sind nicht als Jungbäume zum Pflanzzeitpunkt sondern in Form standardisierter Baumtypologien zu simulieren Diese werden zwischen Auftraggeber und Auftragnehmer nach Auftragsvergabe abgestimmt.</w:t>
      </w:r>
    </w:p>
    <w:p w14:paraId="73822CD8" w14:textId="6EDEB9E1" w:rsidR="0095742A" w:rsidRDefault="0095742A" w:rsidP="00512D41">
      <w:r>
        <w:t>Hinweise auf Vereinfachungen hinsichtlich der Berücksichtigung besonderer Planungselemente (Mauern, Zäune, Brücken, Lärmschutz, PV-Anlagen etc.) in Modellaufbau sind im Angebot anzuführen.</w:t>
      </w:r>
    </w:p>
    <w:p w14:paraId="63FF5EF1" w14:textId="47235A0D" w:rsidR="0095742A" w:rsidRDefault="0095742A" w:rsidP="00512D41"/>
    <w:p w14:paraId="56EA22C9" w14:textId="061D1D15" w:rsidR="0095742A" w:rsidRPr="002A2612" w:rsidRDefault="0095742A" w:rsidP="00512D41">
      <w:pPr>
        <w:rPr>
          <w:b/>
          <w:bCs/>
        </w:rPr>
      </w:pPr>
      <w:r w:rsidRPr="002A2612">
        <w:rPr>
          <w:b/>
          <w:bCs/>
        </w:rPr>
        <w:t>Lokalaugenschein</w:t>
      </w:r>
    </w:p>
    <w:p w14:paraId="6F454DB0" w14:textId="23B0CFD3" w:rsidR="0095742A" w:rsidRPr="002A2612" w:rsidRDefault="0095742A" w:rsidP="00512D41">
      <w:r>
        <w:t>Zur Erhebung und Prüfung der aktuellen Gegebenheiten vor Ort ist ein Lokalaugenschein einzuplanen. Dieser soll insbesondere auch der Erhebung aktueller Vegetationsbestände vor Ort dienen. Wichtige Ergänzungen aus dem Lokalaugenschein sind in der Simulation zu berücksichtigen.</w:t>
      </w:r>
    </w:p>
    <w:p w14:paraId="50C23C84" w14:textId="78649DFA" w:rsidR="0095742A" w:rsidRPr="00A80E05" w:rsidRDefault="0095742A" w:rsidP="00512D41">
      <w:pPr>
        <w:rPr>
          <w:noProof/>
        </w:rPr>
      </w:pPr>
    </w:p>
    <w:bookmarkEnd w:id="27"/>
    <w:p w14:paraId="46987D3A" w14:textId="28D770F4" w:rsidR="0095742A" w:rsidRPr="00B27BA3" w:rsidRDefault="0095742A" w:rsidP="00CC019E">
      <w:pPr>
        <w:pBdr>
          <w:top w:val="single" w:sz="4" w:space="8" w:color="auto"/>
          <w:left w:val="single" w:sz="4" w:space="5" w:color="auto"/>
          <w:bottom w:val="single" w:sz="4" w:space="12" w:color="auto"/>
          <w:right w:val="single" w:sz="4" w:space="24" w:color="auto"/>
        </w:pBdr>
        <w:rPr>
          <w:b/>
          <w:bCs/>
        </w:rPr>
      </w:pPr>
      <w:r w:rsidRPr="00B27BA3">
        <w:rPr>
          <w:b/>
          <w:bCs/>
        </w:rPr>
        <w:t>Meteorologische Inputdaten</w:t>
      </w:r>
      <w:r w:rsidR="007F2026">
        <w:rPr>
          <w:b/>
          <w:bCs/>
        </w:rPr>
        <w:t xml:space="preserve"> z</w:t>
      </w:r>
      <w:r w:rsidR="007F2026" w:rsidRPr="007F2026">
        <w:rPr>
          <w:b/>
          <w:bCs/>
        </w:rPr>
        <w:t>ur Modellierung des Klima-Ist-Zustands</w:t>
      </w:r>
      <w:r w:rsidR="007F2026">
        <w:rPr>
          <w:b/>
          <w:bCs/>
        </w:rPr>
        <w:t xml:space="preserve"> </w:t>
      </w:r>
    </w:p>
    <w:p w14:paraId="6308FBC6" w14:textId="173C2152" w:rsidR="0095742A" w:rsidRDefault="0095742A" w:rsidP="00CC019E">
      <w:pPr>
        <w:pBdr>
          <w:top w:val="single" w:sz="4" w:space="8" w:color="auto"/>
          <w:left w:val="single" w:sz="4" w:space="5" w:color="auto"/>
          <w:bottom w:val="single" w:sz="4" w:space="12" w:color="auto"/>
          <w:right w:val="single" w:sz="4" w:space="24" w:color="auto"/>
        </w:pBdr>
      </w:pPr>
      <w:r w:rsidRPr="00980F8C">
        <w:lastRenderedPageBreak/>
        <w:t xml:space="preserve">Betreffend </w:t>
      </w:r>
      <w:r>
        <w:t xml:space="preserve">die </w:t>
      </w:r>
      <w:r w:rsidRPr="00980F8C">
        <w:t>meteorologische</w:t>
      </w:r>
      <w:r>
        <w:t>n</w:t>
      </w:r>
      <w:r w:rsidRPr="00980F8C">
        <w:t xml:space="preserve"> Inputdaten</w:t>
      </w:r>
      <w:r>
        <w:t xml:space="preserve"> </w:t>
      </w:r>
      <w:r w:rsidRPr="00980F8C">
        <w:t>sind charakteristische, für den Standort repräsentative Klimadatensätze in geeigneter zeitlicher Auflösung zu verwenden. Es sollten möglichst aktuelle Datensätze verwendet werden, die</w:t>
      </w:r>
      <w:r w:rsidR="007F2026">
        <w:t xml:space="preserve"> das gegenwärtige Klima bestmöglich abbilden</w:t>
      </w:r>
      <w:r w:rsidRPr="00980F8C">
        <w:t xml:space="preserve">. </w:t>
      </w:r>
      <w:r>
        <w:t xml:space="preserve">Eine geeignete Quelle für meteorologische Inputdaten ist etwa der </w:t>
      </w:r>
      <w:proofErr w:type="spellStart"/>
      <w:r w:rsidRPr="00A80E05">
        <w:t>GeoSphere</w:t>
      </w:r>
      <w:proofErr w:type="spellEnd"/>
      <w:r w:rsidRPr="00A80E05">
        <w:t xml:space="preserve"> </w:t>
      </w:r>
      <w:proofErr w:type="spellStart"/>
      <w:r w:rsidRPr="00A80E05">
        <w:t>DataHub</w:t>
      </w:r>
      <w:proofErr w:type="spellEnd"/>
      <w:r>
        <w:t xml:space="preserve"> </w:t>
      </w:r>
      <w:r w:rsidRPr="003A63D7">
        <w:t xml:space="preserve">(kostenfrei zugänglich, die GeoSphere Austria muss als Urheberin und Rechteinhaberin </w:t>
      </w:r>
      <w:r>
        <w:t xml:space="preserve">der Daten </w:t>
      </w:r>
      <w:r w:rsidRPr="003A63D7">
        <w:t>genannt werden).</w:t>
      </w:r>
    </w:p>
    <w:bookmarkEnd w:id="26"/>
    <w:p w14:paraId="2B4B9E22" w14:textId="7B7E3A08" w:rsidR="002D3034" w:rsidRDefault="002D3034" w:rsidP="00512D41"/>
    <w:p w14:paraId="015E0791" w14:textId="2FB08220" w:rsidR="0095742A" w:rsidRDefault="0095742A" w:rsidP="0095742A"/>
    <w:p w14:paraId="217CCCBC" w14:textId="0E7D4D9B" w:rsidR="0095742A" w:rsidRDefault="0095742A" w:rsidP="0095742A"/>
    <w:p w14:paraId="7816E38F" w14:textId="48C3D4D2" w:rsidR="0095742A" w:rsidRDefault="0095742A" w:rsidP="0095742A"/>
    <w:p w14:paraId="1BC84C51" w14:textId="71E1710A" w:rsidR="0095742A" w:rsidRDefault="0095742A" w:rsidP="0095742A"/>
    <w:p w14:paraId="79628541" w14:textId="77777777" w:rsidR="00472F22" w:rsidRDefault="00472F22">
      <w:pPr>
        <w:rPr>
          <w:rFonts w:eastAsiaTheme="majorEastAsia" w:cstheme="majorBidi"/>
          <w:b/>
          <w:bCs/>
          <w:sz w:val="28"/>
          <w:szCs w:val="28"/>
        </w:rPr>
      </w:pPr>
      <w:bookmarkStart w:id="28" w:name="_Hlk181644561"/>
      <w:r>
        <w:rPr>
          <w:bCs/>
          <w:sz w:val="28"/>
          <w:szCs w:val="28"/>
        </w:rPr>
        <w:br w:type="page"/>
      </w:r>
    </w:p>
    <w:p w14:paraId="75F9D433" w14:textId="20994D5E" w:rsidR="0095742A" w:rsidRDefault="0095742A" w:rsidP="0095742A">
      <w:pPr>
        <w:pStyle w:val="berschrift2"/>
      </w:pPr>
      <w:bookmarkStart w:id="29" w:name="_Toc188457579"/>
      <w:r w:rsidRPr="00210F22">
        <w:rPr>
          <w:bCs/>
          <w:sz w:val="28"/>
          <w:szCs w:val="28"/>
        </w:rPr>
        <w:lastRenderedPageBreak/>
        <w:t>Anführen der erforderlichen Unterlagen</w:t>
      </w:r>
      <w:bookmarkEnd w:id="28"/>
      <w:r w:rsidR="001A6FDA">
        <w:rPr>
          <w:bCs/>
          <w:sz w:val="28"/>
          <w:szCs w:val="28"/>
        </w:rPr>
        <w:t xml:space="preserve"> für das Angebot</w:t>
      </w:r>
      <w:bookmarkEnd w:id="29"/>
    </w:p>
    <w:p w14:paraId="0C4EB087" w14:textId="5485D1F4" w:rsidR="0095742A" w:rsidRDefault="0095742A" w:rsidP="0095742A">
      <w:r w:rsidRPr="00472F22">
        <w:rPr>
          <w:u w:val="single"/>
        </w:rPr>
        <w:t>Checkliste:</w:t>
      </w:r>
      <w:r>
        <w:t xml:space="preserve"> Wichtige Inhalte, die in diesem Block ausgeführt werden sollten:</w:t>
      </w:r>
    </w:p>
    <w:p w14:paraId="2CD467AA" w14:textId="6B99BF6B" w:rsidR="0095742A" w:rsidRPr="00472F22" w:rsidRDefault="0095742A" w:rsidP="0095742A">
      <w:pPr>
        <w:rPr>
          <w:sz w:val="14"/>
          <w:szCs w:val="16"/>
        </w:rPr>
      </w:pPr>
    </w:p>
    <w:p w14:paraId="2E6077BF" w14:textId="42DCE1F1" w:rsidR="00393BE2" w:rsidRPr="00641334" w:rsidRDefault="00393BE2" w:rsidP="00393BE2">
      <w:pPr>
        <w:pStyle w:val="Listenabsatz"/>
        <w:numPr>
          <w:ilvl w:val="0"/>
          <w:numId w:val="35"/>
        </w:numPr>
        <w:rPr>
          <w:rFonts w:cstheme="minorHAnsi"/>
        </w:rPr>
      </w:pPr>
      <w:r w:rsidRPr="00641334">
        <w:rPr>
          <w:rFonts w:cstheme="minorHAnsi"/>
        </w:rPr>
        <w:t>Inhaltliches Angebot: Konzept über die erforderlichen Schritte und die Methodik zur Realisierung des Auftragsziels.</w:t>
      </w:r>
    </w:p>
    <w:p w14:paraId="45DEA923" w14:textId="5F7FAC86" w:rsidR="00393BE2" w:rsidRPr="00641334" w:rsidRDefault="00393BE2" w:rsidP="00393BE2">
      <w:pPr>
        <w:pStyle w:val="Listenabsatz"/>
        <w:numPr>
          <w:ilvl w:val="0"/>
          <w:numId w:val="35"/>
        </w:numPr>
        <w:rPr>
          <w:rFonts w:cstheme="minorHAnsi"/>
        </w:rPr>
      </w:pPr>
      <w:r w:rsidRPr="00641334">
        <w:rPr>
          <w:rFonts w:cstheme="minorHAnsi"/>
        </w:rPr>
        <w:t>Honorarkalkulation</w:t>
      </w:r>
      <w:r w:rsidRPr="00641334">
        <w:rPr>
          <w:rFonts w:cstheme="minorHAnsi"/>
        </w:rPr>
        <w:br/>
        <w:t>Bei Bedarf Spezifikationen angeben: etwa Aufschlüsselung nach Leistungspaketen, Angabe von Stunden- oder Tagessätzen; aufgeteilt in unterschiedliche Personen od. Tätigkeiten</w:t>
      </w:r>
      <w:r>
        <w:rPr>
          <w:rFonts w:cstheme="minorHAnsi"/>
        </w:rPr>
        <w:t xml:space="preserve">, </w:t>
      </w:r>
      <w:r w:rsidRPr="00641334">
        <w:rPr>
          <w:rFonts w:cstheme="minorHAnsi"/>
        </w:rPr>
        <w:br/>
        <w:t>Nebenkosten</w:t>
      </w:r>
      <w:r>
        <w:rPr>
          <w:rFonts w:cstheme="minorHAnsi"/>
        </w:rPr>
        <w:t xml:space="preserve">, </w:t>
      </w:r>
      <w:r w:rsidRPr="00641334">
        <w:rPr>
          <w:rFonts w:cstheme="minorHAnsi"/>
        </w:rPr>
        <w:t>Reisekosten</w:t>
      </w:r>
      <w:r w:rsidRPr="00641334">
        <w:rPr>
          <w:rFonts w:cstheme="minorHAnsi"/>
        </w:rPr>
        <w:br/>
      </w:r>
      <w:r>
        <w:rPr>
          <w:rFonts w:cstheme="minorHAnsi"/>
        </w:rPr>
        <w:t xml:space="preserve">ggf. </w:t>
      </w:r>
      <w:r w:rsidRPr="00641334">
        <w:rPr>
          <w:rFonts w:cstheme="minorHAnsi"/>
        </w:rPr>
        <w:t>Vorlage zur Berechnung beilegen</w:t>
      </w:r>
    </w:p>
    <w:p w14:paraId="045163D6" w14:textId="02C250ED" w:rsidR="0095742A" w:rsidRDefault="00393BE2" w:rsidP="00B33552">
      <w:pPr>
        <w:pStyle w:val="Listenabsatz"/>
        <w:numPr>
          <w:ilvl w:val="0"/>
          <w:numId w:val="35"/>
        </w:numPr>
      </w:pPr>
      <w:r w:rsidRPr="00393BE2">
        <w:rPr>
          <w:rFonts w:cstheme="minorHAnsi"/>
        </w:rPr>
        <w:t>Referenzen:</w:t>
      </w:r>
      <w:r w:rsidRPr="00393BE2">
        <w:rPr>
          <w:rFonts w:cstheme="minorHAnsi"/>
        </w:rPr>
        <w:br/>
        <w:t xml:space="preserve">Bei Bedarf Spezifikationen angeben: etwa aus den vergangenen 5 Jahren, vergleichbares Ausmaß des Auftrags (Simulationstool, Leistungsumfang Größe der </w:t>
      </w:r>
      <w:proofErr w:type="gramStart"/>
      <w:r w:rsidRPr="00393BE2">
        <w:rPr>
          <w:rFonts w:cstheme="minorHAnsi"/>
        </w:rPr>
        <w:t>Stadt,</w:t>
      </w:r>
      <w:r w:rsidRPr="00393BE2">
        <w:rPr>
          <w:rFonts w:ascii="Arial" w:hAnsi="Arial" w:cs="Arial"/>
        </w:rPr>
        <w:t>…</w:t>
      </w:r>
      <w:proofErr w:type="gramEnd"/>
      <w:r w:rsidRPr="00393BE2">
        <w:rPr>
          <w:rFonts w:cstheme="minorHAnsi"/>
        </w:rPr>
        <w:t>).</w:t>
      </w:r>
      <w:r>
        <w:rPr>
          <w:rFonts w:cstheme="minorHAnsi"/>
        </w:rPr>
        <w:br/>
      </w:r>
      <w:r w:rsidRPr="00393BE2">
        <w:rPr>
          <w:rFonts w:cstheme="minorHAnsi"/>
        </w:rPr>
        <w:t>Bei Bedarf: Qualifikation/Erfahrung/Referenzen des eingesetzten Projektteams. Lebensläufe</w:t>
      </w:r>
      <w:r>
        <w:rPr>
          <w:rFonts w:cstheme="minorHAnsi"/>
        </w:rPr>
        <w:t>,</w:t>
      </w:r>
      <w:r w:rsidRPr="00393BE2">
        <w:rPr>
          <w:rFonts w:cstheme="minorHAnsi"/>
        </w:rPr>
        <w:t xml:space="preserve"> Eignung: Befugnis und Befähigung der anbietenden Stellen sicherstellen</w:t>
      </w:r>
    </w:p>
    <w:p w14:paraId="757ACEB0" w14:textId="09928CD6" w:rsidR="0095742A" w:rsidRDefault="00472F22" w:rsidP="0095742A">
      <w:r>
        <w:rPr>
          <w:noProof/>
          <w:lang w:eastAsia="de-AT"/>
        </w:rPr>
        <mc:AlternateContent>
          <mc:Choice Requires="wps">
            <w:drawing>
              <wp:anchor distT="0" distB="0" distL="114300" distR="114300" simplePos="0" relativeHeight="251691008" behindDoc="0" locked="0" layoutInCell="1" allowOverlap="1" wp14:anchorId="0B32642F" wp14:editId="0D6FCE1A">
                <wp:simplePos x="0" y="0"/>
                <wp:positionH relativeFrom="margin">
                  <wp:posOffset>-91721</wp:posOffset>
                </wp:positionH>
                <wp:positionV relativeFrom="paragraph">
                  <wp:posOffset>121861</wp:posOffset>
                </wp:positionV>
                <wp:extent cx="5930900" cy="5816009"/>
                <wp:effectExtent l="0" t="0" r="12700" b="13335"/>
                <wp:wrapNone/>
                <wp:docPr id="23" name="Rechteck 23"/>
                <wp:cNvGraphicFramePr/>
                <a:graphic xmlns:a="http://schemas.openxmlformats.org/drawingml/2006/main">
                  <a:graphicData uri="http://schemas.microsoft.com/office/word/2010/wordprocessingShape">
                    <wps:wsp>
                      <wps:cNvSpPr/>
                      <wps:spPr>
                        <a:xfrm>
                          <a:off x="0" y="0"/>
                          <a:ext cx="5930900" cy="58160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2C5CE" id="Rechteck 23" o:spid="_x0000_s1026" style="position:absolute;margin-left:-7.2pt;margin-top:9.6pt;width:467pt;height:457.9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" filled="f" strokecolor="black [3213]" strokeweight=".5pt">
                <w10:wrap anchorx="margin"/>
              </v:rect>
            </w:pict>
          </mc:Fallback>
        </mc:AlternateContent>
      </w:r>
    </w:p>
    <w:p w14:paraId="114683F1" w14:textId="2007C471" w:rsidR="00393BE2" w:rsidRPr="0095742A" w:rsidRDefault="00393BE2" w:rsidP="00393BE2">
      <w:pPr>
        <w:rPr>
          <w:b/>
          <w:bCs/>
        </w:rPr>
      </w:pPr>
      <w:bookmarkStart w:id="30" w:name="_Ref187999027"/>
      <w:r w:rsidRPr="0095742A">
        <w:rPr>
          <w:b/>
          <w:bCs/>
        </w:rPr>
        <w:t xml:space="preserve">Exemplarische Textbausteine: </w:t>
      </w:r>
    </w:p>
    <w:p w14:paraId="1545B8D7" w14:textId="3CF1A300" w:rsidR="00393BE2" w:rsidRPr="00472F22" w:rsidRDefault="00393BE2">
      <w:pPr>
        <w:rPr>
          <w:bCs/>
          <w:sz w:val="14"/>
          <w:szCs w:val="14"/>
        </w:rPr>
      </w:pPr>
    </w:p>
    <w:p w14:paraId="58FD7C8D" w14:textId="4B49389B" w:rsidR="00393BE2" w:rsidRPr="003A63D7" w:rsidRDefault="00393BE2" w:rsidP="00393BE2">
      <w:r w:rsidRPr="003A63D7">
        <w:t>Wir ersuchen um schlüssige Angaben zu folgenden Kriterien:</w:t>
      </w:r>
    </w:p>
    <w:p w14:paraId="0FA01BD2" w14:textId="179D6AC6" w:rsidR="00393BE2" w:rsidRPr="00393BE2" w:rsidRDefault="00393BE2" w:rsidP="00393BE2">
      <w:pPr>
        <w:rPr>
          <w:i/>
          <w:iCs/>
        </w:rPr>
      </w:pPr>
      <w:r w:rsidRPr="00393BE2">
        <w:rPr>
          <w:i/>
          <w:iCs/>
        </w:rPr>
        <w:t>[</w:t>
      </w:r>
      <w:r>
        <w:rPr>
          <w:i/>
          <w:iCs/>
        </w:rPr>
        <w:t xml:space="preserve">projektspezifisch </w:t>
      </w:r>
      <w:r w:rsidRPr="00393BE2">
        <w:rPr>
          <w:i/>
          <w:iCs/>
        </w:rPr>
        <w:t>zutreffende Auswahl anführen]</w:t>
      </w:r>
    </w:p>
    <w:p w14:paraId="0C57FEAA" w14:textId="0EE2ECD0" w:rsidR="00393BE2" w:rsidRPr="00472F22" w:rsidRDefault="00393BE2" w:rsidP="00393BE2">
      <w:pPr>
        <w:rPr>
          <w:sz w:val="8"/>
          <w:szCs w:val="10"/>
        </w:rPr>
      </w:pPr>
    </w:p>
    <w:p w14:paraId="26D17C27" w14:textId="417058DF" w:rsidR="00393BE2" w:rsidRPr="003A63D7" w:rsidRDefault="00393BE2" w:rsidP="00393BE2">
      <w:pPr>
        <w:pStyle w:val="Punktuation"/>
      </w:pPr>
      <w:r w:rsidRPr="003A63D7">
        <w:t>Inhaltliches Angebot</w:t>
      </w:r>
    </w:p>
    <w:p w14:paraId="4D94A714" w14:textId="3BCFAFB8" w:rsidR="00393BE2" w:rsidRPr="003A63D7" w:rsidRDefault="00393BE2" w:rsidP="00342D05">
      <w:pPr>
        <w:pStyle w:val="Punktuation"/>
        <w:numPr>
          <w:ilvl w:val="1"/>
          <w:numId w:val="27"/>
        </w:numPr>
      </w:pPr>
      <w:r w:rsidRPr="003A63D7">
        <w:t>Konzept über die erforderlichen Schritte zur Realisierung des Auftragsziels inkl. einer Beschreibung der Arbeitspakete.</w:t>
      </w:r>
    </w:p>
    <w:p w14:paraId="5ADA8BF9" w14:textId="51EDBF7D" w:rsidR="00393BE2" w:rsidRPr="003A63D7" w:rsidRDefault="00393BE2" w:rsidP="00342D05">
      <w:pPr>
        <w:pStyle w:val="Punktuation"/>
        <w:numPr>
          <w:ilvl w:val="1"/>
          <w:numId w:val="27"/>
        </w:numPr>
      </w:pPr>
      <w:r w:rsidRPr="003A63D7">
        <w:t>Darstellung der anzuwendenden Methodik</w:t>
      </w:r>
      <w:r>
        <w:t xml:space="preserve"> und des Datenbedarfs</w:t>
      </w:r>
    </w:p>
    <w:p w14:paraId="154AA72E" w14:textId="0D9A970E" w:rsidR="00342D05" w:rsidRDefault="00393BE2" w:rsidP="00B33552">
      <w:pPr>
        <w:pStyle w:val="Punktuation"/>
      </w:pPr>
      <w:r w:rsidRPr="003A63D7">
        <w:t>Honorarkalkulation</w:t>
      </w:r>
    </w:p>
    <w:p w14:paraId="50F4A398" w14:textId="2249A390" w:rsidR="00393BE2" w:rsidRPr="003A63D7" w:rsidRDefault="00393BE2" w:rsidP="00342D05">
      <w:pPr>
        <w:pStyle w:val="Punktuation"/>
        <w:numPr>
          <w:ilvl w:val="1"/>
          <w:numId w:val="27"/>
        </w:numPr>
      </w:pPr>
      <w:r w:rsidRPr="003A63D7">
        <w:t>Aufschlüsselung der Honorarkosten nach einzelnen Leistungspaketen.</w:t>
      </w:r>
    </w:p>
    <w:p w14:paraId="5434CD6B" w14:textId="77D12C7D" w:rsidR="00393BE2" w:rsidRPr="003A63D7" w:rsidRDefault="00393BE2" w:rsidP="00342D05">
      <w:pPr>
        <w:pStyle w:val="Punktuation"/>
        <w:numPr>
          <w:ilvl w:val="1"/>
          <w:numId w:val="27"/>
        </w:numPr>
      </w:pPr>
      <w:r w:rsidRPr="003A63D7">
        <w:t>Angabe von Stunden- oder Tagessätzen für unterschiedliche Personen bzw. Tätigkeiten, wenn zutreffend.</w:t>
      </w:r>
    </w:p>
    <w:p w14:paraId="08B95B7D" w14:textId="7E3FB617" w:rsidR="00393BE2" w:rsidRPr="00133808" w:rsidRDefault="00393BE2" w:rsidP="00342D05">
      <w:pPr>
        <w:pStyle w:val="Punktuation"/>
        <w:numPr>
          <w:ilvl w:val="1"/>
          <w:numId w:val="27"/>
        </w:numPr>
      </w:pPr>
      <w:r w:rsidRPr="00133808">
        <w:t>Aufschlüsselung der erwarteten Nebenkosten und Reisekosten</w:t>
      </w:r>
      <w:r>
        <w:t>.</w:t>
      </w:r>
    </w:p>
    <w:p w14:paraId="49F7872D" w14:textId="42BED6E3" w:rsidR="00393BE2" w:rsidRPr="003A63D7" w:rsidRDefault="00393BE2" w:rsidP="00393BE2">
      <w:pPr>
        <w:pStyle w:val="Punktuation"/>
      </w:pPr>
      <w:r w:rsidRPr="003A63D7">
        <w:t>Referenzen aus den vergangenen 5 Jahren</w:t>
      </w:r>
    </w:p>
    <w:p w14:paraId="1C753A3F" w14:textId="4E624EC1" w:rsidR="00342D05" w:rsidRPr="00342D05" w:rsidRDefault="00342D05" w:rsidP="00342D05">
      <w:pPr>
        <w:pStyle w:val="Listenabsatz"/>
        <w:numPr>
          <w:ilvl w:val="1"/>
          <w:numId w:val="27"/>
        </w:numPr>
        <w:rPr>
          <w:rFonts w:eastAsia="Calibri Light" w:cs="Times New Roman"/>
          <w:lang w:val="de-DE" w:eastAsia="de-AT"/>
        </w:rPr>
      </w:pPr>
      <w:r w:rsidRPr="00342D05">
        <w:rPr>
          <w:rFonts w:eastAsia="Calibri Light" w:cs="Times New Roman"/>
          <w:lang w:val="de-DE" w:eastAsia="de-AT"/>
        </w:rPr>
        <w:t xml:space="preserve">Nachweis von fachbezogenen Referenzen der </w:t>
      </w:r>
      <w:proofErr w:type="gramStart"/>
      <w:r w:rsidRPr="00342D05">
        <w:rPr>
          <w:rFonts w:eastAsia="Calibri Light" w:cs="Times New Roman"/>
          <w:lang w:val="de-DE" w:eastAsia="de-AT"/>
        </w:rPr>
        <w:t>potentiell</w:t>
      </w:r>
      <w:proofErr w:type="gramEnd"/>
      <w:r w:rsidRPr="00342D05">
        <w:rPr>
          <w:rFonts w:eastAsia="Calibri Light" w:cs="Times New Roman"/>
          <w:lang w:val="de-DE" w:eastAsia="de-AT"/>
        </w:rPr>
        <w:t xml:space="preserve"> auftragnehmenden Stelle bzw. der eingesetzten Mitarbeiter*innen. </w:t>
      </w:r>
    </w:p>
    <w:p w14:paraId="0C8E006B" w14:textId="702336D9" w:rsidR="00342D05" w:rsidRDefault="00393BE2" w:rsidP="00B33552">
      <w:pPr>
        <w:pStyle w:val="Punktuation"/>
        <w:numPr>
          <w:ilvl w:val="1"/>
          <w:numId w:val="27"/>
        </w:numPr>
      </w:pPr>
      <w:r w:rsidRPr="003A63D7">
        <w:t xml:space="preserve">Mindestens eine Referenz für eine vergleichbare Studie. </w:t>
      </w:r>
      <w:r w:rsidR="00342D05">
        <w:t xml:space="preserve">z.B. </w:t>
      </w:r>
      <w:r w:rsidRPr="00342D05">
        <w:t>Größe der Stadt / Leistungsumfang ähnlich.</w:t>
      </w:r>
    </w:p>
    <w:p w14:paraId="342B286B" w14:textId="6FDC8366" w:rsidR="00342D05" w:rsidRDefault="00393BE2" w:rsidP="00B33552">
      <w:pPr>
        <w:pStyle w:val="Punktuation"/>
        <w:numPr>
          <w:ilvl w:val="1"/>
          <w:numId w:val="27"/>
        </w:numPr>
      </w:pPr>
      <w:r w:rsidRPr="003A63D7">
        <w:t>Darstellung relevanter Schnittstellen zu anderen Projekten.</w:t>
      </w:r>
    </w:p>
    <w:p w14:paraId="42D0BBC7" w14:textId="0B690C8A" w:rsidR="00393BE2" w:rsidRPr="003A63D7" w:rsidRDefault="00393BE2" w:rsidP="00B33552">
      <w:pPr>
        <w:pStyle w:val="Punktuation"/>
        <w:numPr>
          <w:ilvl w:val="1"/>
          <w:numId w:val="27"/>
        </w:numPr>
      </w:pPr>
      <w:r w:rsidRPr="003A63D7">
        <w:t>Bekanntgabe von ANKÖ oder anderen relevanten Zertifizierungen.</w:t>
      </w:r>
    </w:p>
    <w:p w14:paraId="3F2DA39E" w14:textId="38A6D743" w:rsidR="00472F22" w:rsidRPr="003A63D7" w:rsidRDefault="00393BE2" w:rsidP="00472F22">
      <w:pPr>
        <w:pStyle w:val="Punktuation"/>
      </w:pPr>
      <w:r w:rsidRPr="003A63D7">
        <w:t>Projektteam</w:t>
      </w:r>
      <w:r w:rsidR="00472F22">
        <w:t xml:space="preserve"> / </w:t>
      </w:r>
      <w:r w:rsidR="00472F22" w:rsidRPr="003A63D7">
        <w:t xml:space="preserve">Qualifikationen und Erfahrung </w:t>
      </w:r>
    </w:p>
    <w:p w14:paraId="6442D690" w14:textId="08C7F574" w:rsidR="00393BE2" w:rsidRPr="003A63D7" w:rsidRDefault="00393BE2" w:rsidP="00342D05">
      <w:pPr>
        <w:pStyle w:val="Punktuation"/>
        <w:numPr>
          <w:ilvl w:val="1"/>
          <w:numId w:val="27"/>
        </w:numPr>
      </w:pPr>
      <w:r w:rsidRPr="003A63D7">
        <w:t xml:space="preserve">Darstellung der Rollen und Verantwortlichkeiten innerhalb des Projektteams.  </w:t>
      </w:r>
    </w:p>
    <w:p w14:paraId="55B1CA9F" w14:textId="3C408139" w:rsidR="00472F22" w:rsidRPr="00472F22" w:rsidRDefault="00393BE2" w:rsidP="00B33552">
      <w:pPr>
        <w:pStyle w:val="Punktuation"/>
        <w:numPr>
          <w:ilvl w:val="1"/>
          <w:numId w:val="27"/>
        </w:numPr>
        <w:rPr>
          <w:rFonts w:eastAsiaTheme="majorEastAsia" w:cstheme="majorBidi"/>
          <w:b/>
          <w:bCs/>
          <w:sz w:val="28"/>
          <w:szCs w:val="28"/>
        </w:rPr>
      </w:pPr>
      <w:r w:rsidRPr="003A63D7">
        <w:t>Informationen zu den Schlüsselpersonen, die das Projekt voraussichtlich abwickeln</w:t>
      </w:r>
      <w:r w:rsidR="00342D05">
        <w:t xml:space="preserve"> werden</w:t>
      </w:r>
      <w:r w:rsidRPr="003A63D7">
        <w:t>.</w:t>
      </w:r>
    </w:p>
    <w:p w14:paraId="2CC66E61" w14:textId="41B766CC" w:rsidR="00393BE2" w:rsidRPr="00472F22" w:rsidRDefault="00393BE2" w:rsidP="00B33552">
      <w:pPr>
        <w:pStyle w:val="Punktuation"/>
        <w:numPr>
          <w:ilvl w:val="1"/>
          <w:numId w:val="27"/>
        </w:numPr>
        <w:rPr>
          <w:rFonts w:eastAsiaTheme="majorEastAsia" w:cstheme="majorBidi"/>
          <w:b/>
          <w:bCs/>
          <w:sz w:val="28"/>
          <w:szCs w:val="28"/>
        </w:rPr>
      </w:pPr>
      <w:r w:rsidRPr="003A63D7">
        <w:t xml:space="preserve">Kurzer Lebenslauf der beteiligten Projektmitglieder, </w:t>
      </w:r>
      <w:r>
        <w:t>inkl. Darlegung</w:t>
      </w:r>
      <w:r w:rsidRPr="003A63D7">
        <w:t xml:space="preserve"> ihre Qualifikationen und Erfahrung in dem Bereich</w:t>
      </w:r>
      <w:r w:rsidRPr="00472F22">
        <w:rPr>
          <w:bCs/>
          <w:sz w:val="28"/>
          <w:szCs w:val="28"/>
        </w:rPr>
        <w:br w:type="page"/>
      </w:r>
    </w:p>
    <w:p w14:paraId="7533D228" w14:textId="49B1B46D" w:rsidR="0095742A" w:rsidRDefault="0095742A" w:rsidP="0095742A">
      <w:pPr>
        <w:pStyle w:val="berschrift2"/>
      </w:pPr>
      <w:bookmarkStart w:id="31" w:name="_Toc188457580"/>
      <w:r>
        <w:rPr>
          <w:bCs/>
          <w:sz w:val="28"/>
          <w:szCs w:val="28"/>
        </w:rPr>
        <w:lastRenderedPageBreak/>
        <w:t>Beurteilung der Angebote</w:t>
      </w:r>
      <w:bookmarkEnd w:id="30"/>
      <w:bookmarkEnd w:id="31"/>
    </w:p>
    <w:p w14:paraId="6012333A" w14:textId="3E787EF9" w:rsidR="0095742A" w:rsidRDefault="0095742A" w:rsidP="0095742A">
      <w:r w:rsidRPr="00E3400F">
        <w:rPr>
          <w:u w:val="single"/>
        </w:rPr>
        <w:t>Checkliste:</w:t>
      </w:r>
      <w:r>
        <w:t xml:space="preserve"> Wichtige Inhalte, die in diesem Block ausgeführt werden sollten:</w:t>
      </w:r>
    </w:p>
    <w:p w14:paraId="2CDBBF97" w14:textId="6223C444" w:rsidR="0095742A" w:rsidRDefault="0095742A" w:rsidP="0095742A"/>
    <w:p w14:paraId="725D6AC3" w14:textId="701766E0" w:rsidR="0095742A" w:rsidRPr="0095742A" w:rsidRDefault="0095742A" w:rsidP="0095742A">
      <w:pPr>
        <w:pStyle w:val="Listenabsatz"/>
        <w:numPr>
          <w:ilvl w:val="0"/>
          <w:numId w:val="32"/>
        </w:numPr>
        <w:spacing w:after="160" w:line="259" w:lineRule="auto"/>
        <w:rPr>
          <w:rFonts w:cstheme="minorHAnsi"/>
        </w:rPr>
      </w:pPr>
      <w:r w:rsidRPr="0095742A">
        <w:rPr>
          <w:rFonts w:cstheme="minorHAnsi"/>
        </w:rPr>
        <w:t>Vergabeart</w:t>
      </w:r>
    </w:p>
    <w:p w14:paraId="62C17B38" w14:textId="494E30EB" w:rsidR="0095742A" w:rsidRDefault="00393BE2" w:rsidP="0095742A">
      <w:pPr>
        <w:pStyle w:val="Listenabsatz"/>
        <w:numPr>
          <w:ilvl w:val="0"/>
          <w:numId w:val="32"/>
        </w:numPr>
        <w:spacing w:after="160" w:line="259" w:lineRule="auto"/>
        <w:rPr>
          <w:rFonts w:cstheme="minorHAnsi"/>
        </w:rPr>
      </w:pPr>
      <w:r>
        <w:rPr>
          <w:rFonts w:cstheme="minorHAnsi"/>
        </w:rPr>
        <w:t xml:space="preserve">ggf. </w:t>
      </w:r>
      <w:r w:rsidR="0095742A" w:rsidRPr="0095742A">
        <w:rPr>
          <w:rFonts w:cstheme="minorHAnsi"/>
        </w:rPr>
        <w:t xml:space="preserve">Zuschlagskriterien und </w:t>
      </w:r>
      <w:r w:rsidR="0095742A">
        <w:rPr>
          <w:rFonts w:cstheme="minorHAnsi"/>
        </w:rPr>
        <w:t xml:space="preserve">deren </w:t>
      </w:r>
      <w:r w:rsidR="0095742A" w:rsidRPr="0095742A">
        <w:rPr>
          <w:rFonts w:cstheme="minorHAnsi"/>
        </w:rPr>
        <w:t>Gewichtung</w:t>
      </w:r>
    </w:p>
    <w:p w14:paraId="41731CF0" w14:textId="410370CE" w:rsidR="00393BE2" w:rsidRDefault="00472F22" w:rsidP="00393BE2">
      <w:r>
        <w:rPr>
          <w:noProof/>
          <w:lang w:eastAsia="de-AT"/>
        </w:rPr>
        <mc:AlternateContent>
          <mc:Choice Requires="wps">
            <w:drawing>
              <wp:anchor distT="0" distB="0" distL="114300" distR="114300" simplePos="0" relativeHeight="251693056" behindDoc="0" locked="0" layoutInCell="1" allowOverlap="1" wp14:anchorId="1BCDC1D2" wp14:editId="3C298C74">
                <wp:simplePos x="0" y="0"/>
                <wp:positionH relativeFrom="margin">
                  <wp:posOffset>-87808</wp:posOffset>
                </wp:positionH>
                <wp:positionV relativeFrom="paragraph">
                  <wp:posOffset>124206</wp:posOffset>
                </wp:positionV>
                <wp:extent cx="5930900" cy="4030675"/>
                <wp:effectExtent l="0" t="0" r="12700" b="27305"/>
                <wp:wrapNone/>
                <wp:docPr id="24" name="Rechteck 24"/>
                <wp:cNvGraphicFramePr/>
                <a:graphic xmlns:a="http://schemas.openxmlformats.org/drawingml/2006/main">
                  <a:graphicData uri="http://schemas.microsoft.com/office/word/2010/wordprocessingShape">
                    <wps:wsp>
                      <wps:cNvSpPr/>
                      <wps:spPr>
                        <a:xfrm>
                          <a:off x="0" y="0"/>
                          <a:ext cx="5930900" cy="40306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94EE0" id="Rechteck 24" o:spid="_x0000_s1026" style="position:absolute;margin-left:-6.9pt;margin-top:9.8pt;width:467pt;height:317.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" filled="f" strokecolor="black [3213]" strokeweight=".5pt">
                <w10:wrap anchorx="margin"/>
              </v:rect>
            </w:pict>
          </mc:Fallback>
        </mc:AlternateContent>
      </w:r>
    </w:p>
    <w:p w14:paraId="5DBF3380" w14:textId="74FA4A5B" w:rsidR="00393BE2" w:rsidRPr="0095742A" w:rsidRDefault="00393BE2" w:rsidP="00393BE2">
      <w:pPr>
        <w:rPr>
          <w:b/>
          <w:bCs/>
        </w:rPr>
      </w:pPr>
      <w:r w:rsidRPr="0095742A">
        <w:rPr>
          <w:b/>
          <w:bCs/>
        </w:rPr>
        <w:t xml:space="preserve">Exemplarische Textbausteine: </w:t>
      </w:r>
    </w:p>
    <w:p w14:paraId="5D353856" w14:textId="77777777" w:rsidR="00393BE2" w:rsidRDefault="00393BE2" w:rsidP="00393BE2"/>
    <w:p w14:paraId="303DEBF9" w14:textId="7F0AD25D" w:rsidR="00393BE2" w:rsidRDefault="00393BE2" w:rsidP="00393BE2">
      <w:pPr>
        <w:rPr>
          <w:bCs/>
        </w:rPr>
      </w:pPr>
      <w:r>
        <w:t xml:space="preserve">Es handelt sich um eine </w:t>
      </w:r>
      <w:r w:rsidRPr="00393BE2">
        <w:rPr>
          <w:i/>
          <w:iCs/>
        </w:rPr>
        <w:t>öffentliche Ausschreibung/geladene Ausschreibung</w:t>
      </w:r>
      <w:r>
        <w:t>, bei dem bei Angebotsabgabe gleichzeitig alle erforderlichen Formalien und Nachweise eingereicht werden müssen.</w:t>
      </w:r>
    </w:p>
    <w:p w14:paraId="5292785D" w14:textId="77777777" w:rsidR="00393BE2" w:rsidRDefault="00393BE2" w:rsidP="00393BE2">
      <w:pPr>
        <w:rPr>
          <w:bCs/>
        </w:rPr>
      </w:pPr>
    </w:p>
    <w:p w14:paraId="58205782" w14:textId="776EE601" w:rsidR="00393BE2" w:rsidRDefault="00393BE2" w:rsidP="00393BE2">
      <w:pPr>
        <w:rPr>
          <w:bCs/>
        </w:rPr>
      </w:pPr>
      <w:r w:rsidRPr="00C6534C">
        <w:rPr>
          <w:bCs/>
        </w:rPr>
        <w:t xml:space="preserve">Die Vergabe erfolgt nach </w:t>
      </w:r>
      <w:r w:rsidRPr="00393BE2">
        <w:rPr>
          <w:bCs/>
        </w:rPr>
        <w:t xml:space="preserve">dem </w:t>
      </w:r>
      <w:r w:rsidRPr="00393BE2">
        <w:rPr>
          <w:bCs/>
          <w:i/>
          <w:iCs/>
        </w:rPr>
        <w:t>Bestangebotsprinzip/</w:t>
      </w:r>
      <w:proofErr w:type="gramStart"/>
      <w:r w:rsidRPr="00393BE2">
        <w:rPr>
          <w:bCs/>
          <w:i/>
          <w:iCs/>
        </w:rPr>
        <w:t>Bestbieterprinzip</w:t>
      </w:r>
      <w:r>
        <w:rPr>
          <w:bCs/>
        </w:rPr>
        <w:t>,</w:t>
      </w:r>
      <w:r>
        <w:rPr>
          <w:rFonts w:ascii="Arial" w:hAnsi="Arial" w:cs="Arial"/>
          <w:bCs/>
        </w:rPr>
        <w:t>…</w:t>
      </w:r>
      <w:proofErr w:type="gramEnd"/>
      <w:r w:rsidRPr="00C6534C">
        <w:rPr>
          <w:bCs/>
        </w:rPr>
        <w:t>.</w:t>
      </w:r>
    </w:p>
    <w:p w14:paraId="6BC9FA41" w14:textId="77777777" w:rsidR="00393BE2" w:rsidRDefault="00393BE2" w:rsidP="00393BE2">
      <w:pPr>
        <w:rPr>
          <w:bCs/>
        </w:rPr>
      </w:pPr>
      <w:r w:rsidRPr="007D1279">
        <w:rPr>
          <w:bCs/>
        </w:rPr>
        <w:t xml:space="preserve">Es gelangen nur diejenigen Angebote in die Prüfung und Wertung, die sämtliche Anforderungen </w:t>
      </w:r>
      <w:r>
        <w:rPr>
          <w:bCs/>
        </w:rPr>
        <w:t xml:space="preserve">der Ausschreibung </w:t>
      </w:r>
      <w:r w:rsidRPr="007D1279">
        <w:rPr>
          <w:bCs/>
        </w:rPr>
        <w:t>erfüllen.</w:t>
      </w:r>
    </w:p>
    <w:p w14:paraId="3E927C42" w14:textId="77777777" w:rsidR="00393BE2" w:rsidRDefault="00393BE2" w:rsidP="00393BE2">
      <w:pPr>
        <w:rPr>
          <w:bCs/>
        </w:rPr>
      </w:pPr>
    </w:p>
    <w:p w14:paraId="14B5D881" w14:textId="77777777" w:rsidR="00393BE2" w:rsidRPr="003A63D7" w:rsidRDefault="00393BE2" w:rsidP="00393BE2">
      <w:pPr>
        <w:rPr>
          <w:bCs/>
        </w:rPr>
      </w:pPr>
      <w:r w:rsidRPr="003A63D7">
        <w:rPr>
          <w:bCs/>
        </w:rPr>
        <w:t>Die Wertung erfolgt nach Maßgabe der nachfolgenden Zuschlagskriterien und Gewichtung</w:t>
      </w:r>
      <w:r>
        <w:rPr>
          <w:bCs/>
        </w:rPr>
        <w:t xml:space="preserve"> in % (in Summe 100 %)</w:t>
      </w:r>
      <w:r w:rsidRPr="003A63D7">
        <w:rPr>
          <w:bCs/>
        </w:rPr>
        <w:t xml:space="preserve">: </w:t>
      </w:r>
    </w:p>
    <w:p w14:paraId="1F3F8F41" w14:textId="77777777" w:rsidR="00393BE2" w:rsidRPr="003A63D7" w:rsidRDefault="00393BE2" w:rsidP="00393BE2">
      <w:pPr>
        <w:pStyle w:val="Punktuation"/>
        <w:rPr>
          <w:rFonts w:cs="Calibri"/>
          <w:lang w:val="de-AT"/>
        </w:rPr>
      </w:pPr>
      <w:r w:rsidRPr="003A63D7">
        <w:rPr>
          <w:rFonts w:cs="Calibri"/>
          <w:lang w:val="de-AT"/>
        </w:rPr>
        <w:t>XY % Gewichtung Preis der angebotenen Leistung</w:t>
      </w:r>
    </w:p>
    <w:p w14:paraId="6467618A" w14:textId="77777777" w:rsidR="00393BE2" w:rsidRPr="003A63D7" w:rsidRDefault="00393BE2" w:rsidP="00393BE2">
      <w:pPr>
        <w:pStyle w:val="Punktuation"/>
        <w:rPr>
          <w:rFonts w:cs="Calibri"/>
          <w:lang w:val="de-AT"/>
        </w:rPr>
      </w:pPr>
      <w:r w:rsidRPr="003A63D7">
        <w:rPr>
          <w:rFonts w:cs="Calibri"/>
          <w:lang w:val="de-AT"/>
        </w:rPr>
        <w:t>XY % Gewichtung Inhaltlich-methodische Qualität des Konzepts</w:t>
      </w:r>
    </w:p>
    <w:p w14:paraId="6D15DC6C" w14:textId="77777777" w:rsidR="00393BE2" w:rsidRPr="003A63D7" w:rsidRDefault="00393BE2" w:rsidP="00393BE2">
      <w:pPr>
        <w:pStyle w:val="Punktuation"/>
        <w:rPr>
          <w:rFonts w:cs="Calibri"/>
          <w:lang w:val="de-AT"/>
        </w:rPr>
      </w:pPr>
      <w:r w:rsidRPr="003A63D7">
        <w:rPr>
          <w:rFonts w:cs="Calibri"/>
          <w:lang w:val="de-AT"/>
        </w:rPr>
        <w:t>XY % Referenzen</w:t>
      </w:r>
    </w:p>
    <w:p w14:paraId="7AB60DA6" w14:textId="77777777" w:rsidR="00393BE2" w:rsidRPr="003A63D7" w:rsidRDefault="00393BE2" w:rsidP="00393BE2">
      <w:pPr>
        <w:pStyle w:val="Punktuation"/>
        <w:rPr>
          <w:lang w:val="de-AT"/>
        </w:rPr>
      </w:pPr>
      <w:r w:rsidRPr="003A63D7">
        <w:rPr>
          <w:rFonts w:cs="Calibri"/>
          <w:lang w:val="de-AT"/>
        </w:rPr>
        <w:t>XY % Bearbeitungszeit</w:t>
      </w:r>
    </w:p>
    <w:p w14:paraId="3536813B" w14:textId="77777777" w:rsidR="00393BE2" w:rsidRDefault="00393BE2" w:rsidP="00393BE2">
      <w:pPr>
        <w:pStyle w:val="Punktuation"/>
        <w:numPr>
          <w:ilvl w:val="0"/>
          <w:numId w:val="0"/>
        </w:numPr>
        <w:ind w:left="720" w:hanging="360"/>
        <w:rPr>
          <w:rFonts w:cs="Calibri"/>
          <w:lang w:val="de-AT"/>
        </w:rPr>
      </w:pPr>
    </w:p>
    <w:p w14:paraId="7E022588" w14:textId="3B1E1339" w:rsidR="00393BE2" w:rsidRPr="0095742A" w:rsidRDefault="00393BE2" w:rsidP="00393BE2">
      <w:r w:rsidRPr="003A63D7">
        <w:t xml:space="preserve">Es gelten die Allgemeinen </w:t>
      </w:r>
      <w:r w:rsidRPr="00393BE2">
        <w:rPr>
          <w:i/>
          <w:iCs/>
        </w:rPr>
        <w:t>Vertragsbestimmungen der STADT WIEN</w:t>
      </w:r>
      <w:r w:rsidRPr="003A63D7">
        <w:t xml:space="preserve"> für Leistungen in der aktuellen Fassung</w:t>
      </w:r>
      <w:r>
        <w:t xml:space="preserve"> </w:t>
      </w:r>
      <w:proofErr w:type="gramStart"/>
      <w:r>
        <w:t xml:space="preserve">vom </w:t>
      </w:r>
      <w:r w:rsidRPr="00393BE2">
        <w:rPr>
          <w:i/>
          <w:iCs/>
        </w:rPr>
        <w:t>DATUM</w:t>
      </w:r>
      <w:proofErr w:type="gramEnd"/>
      <w:r w:rsidR="00472F22">
        <w:rPr>
          <w:i/>
          <w:iCs/>
        </w:rPr>
        <w:t xml:space="preserve"> </w:t>
      </w:r>
      <w:r w:rsidRPr="003A63D7">
        <w:t>(</w:t>
      </w:r>
      <w:r w:rsidRPr="00580773">
        <w:t xml:space="preserve">erhältlich </w:t>
      </w:r>
      <w:hyperlink r:id="rId15" w:history="1">
        <w:r w:rsidRPr="00580773">
          <w:rPr>
            <w:rStyle w:val="Hyperlink"/>
            <w:i/>
            <w:iCs/>
          </w:rPr>
          <w:t>DOWNLOADLINK</w:t>
        </w:r>
      </w:hyperlink>
      <w:r w:rsidRPr="00393BE2">
        <w:rPr>
          <w:i/>
          <w:iCs/>
        </w:rPr>
        <w:t xml:space="preserve"> / ANHANG</w:t>
      </w:r>
      <w:r>
        <w:t>).</w:t>
      </w:r>
    </w:p>
    <w:p w14:paraId="53DBB2A0" w14:textId="0CBEA959" w:rsidR="00393BE2" w:rsidRDefault="00393BE2">
      <w:pPr>
        <w:rPr>
          <w:rFonts w:eastAsiaTheme="majorEastAsia" w:cstheme="majorBidi"/>
          <w:b/>
          <w:sz w:val="32"/>
          <w:szCs w:val="32"/>
        </w:rPr>
      </w:pPr>
      <w:r>
        <w:br w:type="page"/>
      </w:r>
    </w:p>
    <w:p w14:paraId="1066B77B" w14:textId="02E2C402" w:rsidR="00A0102D" w:rsidRDefault="00592F7F" w:rsidP="00CB3AF4">
      <w:pPr>
        <w:pStyle w:val="berschrift1"/>
      </w:pPr>
      <w:bookmarkStart w:id="32" w:name="_Toc188457581"/>
      <w:r>
        <w:lastRenderedPageBreak/>
        <w:t>Quellen</w:t>
      </w:r>
      <w:bookmarkEnd w:id="32"/>
    </w:p>
    <w:p w14:paraId="50863F11" w14:textId="77777777" w:rsidR="00592F7F" w:rsidRPr="00592F7F" w:rsidRDefault="00592F7F" w:rsidP="00592F7F"/>
    <w:p w14:paraId="6160A3B3" w14:textId="0E6DB67D" w:rsidR="007228E0" w:rsidRDefault="007228E0" w:rsidP="00592F7F">
      <w:r>
        <w:t xml:space="preserve">Verein Deutscher Ingenieure (VDI), 2024: Handlungsempfehlung </w:t>
      </w:r>
      <w:r w:rsidRPr="007228E0">
        <w:t>Modellbasierte Bestimmung hitzegefährdeter Siedlungsräume</w:t>
      </w:r>
      <w:r>
        <w:t>.</w:t>
      </w:r>
    </w:p>
    <w:p w14:paraId="21FE8552" w14:textId="50BF7E68" w:rsidR="007228E0" w:rsidRDefault="007228E0" w:rsidP="00592F7F"/>
    <w:p w14:paraId="5D612FA0" w14:textId="733FFC70" w:rsidR="007228E0" w:rsidRDefault="007F2026" w:rsidP="00592F7F">
      <w:r>
        <w:t xml:space="preserve">Wiener Umweltanwaltschaft, 2024: </w:t>
      </w:r>
      <w:r w:rsidR="007228E0">
        <w:t>Vienna CASY.</w:t>
      </w:r>
    </w:p>
    <w:p w14:paraId="46482DF8" w14:textId="77777777" w:rsidR="007228E0" w:rsidRDefault="007228E0" w:rsidP="00592F7F"/>
    <w:p w14:paraId="26AA1819" w14:textId="638C47F8" w:rsidR="00592F7F" w:rsidRDefault="007228E0" w:rsidP="00592F7F">
      <w:r>
        <w:t xml:space="preserve">Forschungsprojekt Grüne Stadt der Zukunft: </w:t>
      </w:r>
      <w:hyperlink r:id="rId16" w:history="1">
        <w:r w:rsidR="00592F7F">
          <w:rPr>
            <w:rStyle w:val="Hyperlink"/>
          </w:rPr>
          <w:t>Steckbrief Fachgutachten in der Bauleitplanung</w:t>
        </w:r>
      </w:hyperlink>
      <w:r>
        <w:rPr>
          <w:rStyle w:val="Hyperlink"/>
        </w:rPr>
        <w:t>.</w:t>
      </w:r>
    </w:p>
    <w:p w14:paraId="1D656BB1" w14:textId="77777777" w:rsidR="007228E0" w:rsidRDefault="007228E0" w:rsidP="00592F7F"/>
    <w:p w14:paraId="546E93AF" w14:textId="047219E2" w:rsidR="007228E0" w:rsidRDefault="007228E0" w:rsidP="00592F7F">
      <w:r>
        <w:t xml:space="preserve">Bisherige </w:t>
      </w:r>
      <w:r w:rsidR="00592F7F">
        <w:t>Ausschreibungstexte der Stadt Wien MA 18, MA 22, MA</w:t>
      </w:r>
      <w:r>
        <w:t xml:space="preserve"> 21.</w:t>
      </w:r>
    </w:p>
    <w:p w14:paraId="5DF4F7A3" w14:textId="77777777" w:rsidR="007228E0" w:rsidRDefault="007228E0" w:rsidP="00592F7F"/>
    <w:p w14:paraId="1513BDBE" w14:textId="54A238BB" w:rsidR="000A1B1C" w:rsidRDefault="007228E0" w:rsidP="00642CD2">
      <w:r>
        <w:t xml:space="preserve">Bisherige </w:t>
      </w:r>
      <w:r w:rsidR="00592F7F">
        <w:t>Ausschreibungstexte der Stadt Innsbruck</w:t>
      </w:r>
      <w:r>
        <w:t>.</w:t>
      </w:r>
    </w:p>
    <w:p w14:paraId="6E6750CC" w14:textId="03DF4A11" w:rsidR="0009389E" w:rsidRDefault="0009389E" w:rsidP="00642CD2"/>
    <w:p w14:paraId="28290E2C" w14:textId="04AB11EE" w:rsidR="0009389E" w:rsidRPr="007228E0" w:rsidRDefault="0009389E" w:rsidP="00642CD2">
      <w:r>
        <w:t>Expertise aus zwei Fachworkshops mit Vertreter*innen von Auftraggeber*innen und Auftragnehmer*innen.</w:t>
      </w:r>
    </w:p>
    <w:p w14:paraId="3899B62E" w14:textId="77777777" w:rsidR="000A1B1C" w:rsidRPr="007228E0" w:rsidRDefault="000A1B1C" w:rsidP="00642CD2">
      <w:pPr>
        <w:rPr>
          <w:lang w:val="de-DE"/>
        </w:rPr>
      </w:pPr>
    </w:p>
    <w:sectPr w:rsidR="000A1B1C" w:rsidRPr="007228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C662" w14:textId="77777777" w:rsidR="00402F6A" w:rsidRDefault="00402F6A" w:rsidP="004257CD">
      <w:r>
        <w:separator/>
      </w:r>
    </w:p>
  </w:endnote>
  <w:endnote w:type="continuationSeparator" w:id="0">
    <w:p w14:paraId="5843677D" w14:textId="77777777" w:rsidR="00402F6A" w:rsidRDefault="00402F6A" w:rsidP="0042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altName w:val="Bahnschrift Light"/>
    <w:panose1 w:val="020B0502020209020204"/>
    <w:charset w:val="00"/>
    <w:family w:val="swiss"/>
    <w:pitch w:val="variable"/>
    <w:sig w:usb0="A00000FF" w:usb1="000000DB" w:usb2="00000008" w:usb3="00000000" w:csb0="00000193" w:csb1="00000000"/>
  </w:font>
  <w:font w:name="Wiener Melange Office">
    <w:altName w:val="Calibri"/>
    <w:panose1 w:val="020B0502020209020204"/>
    <w:charset w:val="00"/>
    <w:family w:val="swiss"/>
    <w:pitch w:val="variable"/>
    <w:sig w:usb0="A00000FF" w:usb1="000000DB" w:usb2="00000008" w:usb3="00000000" w:csb0="00000193" w:csb1="00000000"/>
  </w:font>
  <w:font w:name="Wiener Melange Extra Bold Offic">
    <w:altName w:val="Calibri"/>
    <w:panose1 w:val="020B0802020209020204"/>
    <w:charset w:val="00"/>
    <w:family w:val="swiss"/>
    <w:pitch w:val="variable"/>
    <w:sig w:usb0="A000006F" w:usb1="0000004A" w:usb2="00000008" w:usb3="00000000" w:csb0="00000001" w:csb1="00000000"/>
  </w:font>
  <w:font w:name="Times New Roman (Textkörper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0E367" w14:textId="77777777" w:rsidR="00402F6A" w:rsidRDefault="00402F6A" w:rsidP="004257CD">
      <w:r>
        <w:separator/>
      </w:r>
    </w:p>
  </w:footnote>
  <w:footnote w:type="continuationSeparator" w:id="0">
    <w:p w14:paraId="111D6402" w14:textId="77777777" w:rsidR="00402F6A" w:rsidRDefault="00402F6A" w:rsidP="00425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AA04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147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F66E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AE41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AEE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FC1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FCC9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4876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967F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E7F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518EB"/>
    <w:multiLevelType w:val="hybridMultilevel"/>
    <w:tmpl w:val="25DCBB0A"/>
    <w:lvl w:ilvl="0" w:tplc="B4FEE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167CDB"/>
    <w:multiLevelType w:val="hybridMultilevel"/>
    <w:tmpl w:val="3E1E8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7159D0"/>
    <w:multiLevelType w:val="hybridMultilevel"/>
    <w:tmpl w:val="9C980138"/>
    <w:lvl w:ilvl="0" w:tplc="B4FEEB9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FE47F3"/>
    <w:multiLevelType w:val="hybridMultilevel"/>
    <w:tmpl w:val="0E52A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D9167F"/>
    <w:multiLevelType w:val="hybridMultilevel"/>
    <w:tmpl w:val="7AC8C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59778A6"/>
    <w:multiLevelType w:val="hybridMultilevel"/>
    <w:tmpl w:val="97BA5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750D88"/>
    <w:multiLevelType w:val="hybridMultilevel"/>
    <w:tmpl w:val="BDEC8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77481C"/>
    <w:multiLevelType w:val="hybridMultilevel"/>
    <w:tmpl w:val="3CFE2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BFD6A59"/>
    <w:multiLevelType w:val="hybridMultilevel"/>
    <w:tmpl w:val="4B929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DA786E"/>
    <w:multiLevelType w:val="hybridMultilevel"/>
    <w:tmpl w:val="AC282A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CC40A4C"/>
    <w:multiLevelType w:val="hybridMultilevel"/>
    <w:tmpl w:val="6A9EB070"/>
    <w:lvl w:ilvl="0" w:tplc="B4FEE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CC2880"/>
    <w:multiLevelType w:val="hybridMultilevel"/>
    <w:tmpl w:val="D0083C4E"/>
    <w:lvl w:ilvl="0" w:tplc="B4FEE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BA72A7"/>
    <w:multiLevelType w:val="hybridMultilevel"/>
    <w:tmpl w:val="99827FAA"/>
    <w:lvl w:ilvl="0" w:tplc="B4FEE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C16ECE"/>
    <w:multiLevelType w:val="hybridMultilevel"/>
    <w:tmpl w:val="3EAEF10C"/>
    <w:lvl w:ilvl="0" w:tplc="5D5AC60C">
      <w:start w:val="1"/>
      <w:numFmt w:val="bullet"/>
      <w:lvlText w:val="–"/>
      <w:lvlJc w:val="left"/>
      <w:pPr>
        <w:ind w:left="1429" w:hanging="360"/>
      </w:pPr>
      <w:rPr>
        <w:rFonts w:ascii="Calibri" w:hAnsi="Calibri"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24" w15:restartNumberingAfterBreak="0">
    <w:nsid w:val="31C63957"/>
    <w:multiLevelType w:val="hybridMultilevel"/>
    <w:tmpl w:val="E6D28232"/>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5" w15:restartNumberingAfterBreak="0">
    <w:nsid w:val="33F74DF3"/>
    <w:multiLevelType w:val="hybridMultilevel"/>
    <w:tmpl w:val="548617E6"/>
    <w:lvl w:ilvl="0" w:tplc="75EE9158">
      <w:numFmt w:val="bullet"/>
      <w:lvlText w:val="-"/>
      <w:lvlJc w:val="left"/>
      <w:pPr>
        <w:ind w:left="720" w:hanging="360"/>
      </w:pPr>
      <w:rPr>
        <w:rFonts w:ascii="Calibri Light" w:eastAsia="Calibri Light"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EC309D7"/>
    <w:multiLevelType w:val="multilevel"/>
    <w:tmpl w:val="68B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712DE6"/>
    <w:multiLevelType w:val="hybridMultilevel"/>
    <w:tmpl w:val="C40CAF12"/>
    <w:lvl w:ilvl="0" w:tplc="B4FEEB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E236731"/>
    <w:multiLevelType w:val="hybridMultilevel"/>
    <w:tmpl w:val="020AB3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29F6FCC"/>
    <w:multiLevelType w:val="hybridMultilevel"/>
    <w:tmpl w:val="4ABEB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2B23C19"/>
    <w:multiLevelType w:val="hybridMultilevel"/>
    <w:tmpl w:val="787465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5B667B6"/>
    <w:multiLevelType w:val="hybridMultilevel"/>
    <w:tmpl w:val="02585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6F40441"/>
    <w:multiLevelType w:val="hybridMultilevel"/>
    <w:tmpl w:val="D0E20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140CBA"/>
    <w:multiLevelType w:val="hybridMultilevel"/>
    <w:tmpl w:val="D4487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61303E"/>
    <w:multiLevelType w:val="hybridMultilevel"/>
    <w:tmpl w:val="03287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C42130"/>
    <w:multiLevelType w:val="hybridMultilevel"/>
    <w:tmpl w:val="D7A693C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FCB1276"/>
    <w:multiLevelType w:val="hybridMultilevel"/>
    <w:tmpl w:val="F3E8D0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08A3877"/>
    <w:multiLevelType w:val="hybridMultilevel"/>
    <w:tmpl w:val="E9F4DD20"/>
    <w:lvl w:ilvl="0" w:tplc="B4FEEB9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DC26E7"/>
    <w:multiLevelType w:val="hybridMultilevel"/>
    <w:tmpl w:val="57F6F0C2"/>
    <w:lvl w:ilvl="0" w:tplc="0ED4259A">
      <w:start w:val="1"/>
      <w:numFmt w:val="bullet"/>
      <w:pStyle w:val="Punktuation"/>
      <w:lvlText w:val=""/>
      <w:lvlJc w:val="left"/>
      <w:pPr>
        <w:ind w:left="720" w:hanging="360"/>
      </w:pPr>
      <w:rPr>
        <w:rFonts w:ascii="Symbol" w:hAnsi="Symbol" w:hint="default"/>
        <w:color w:val="4472C4" w:themeColor="accent1"/>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3042182">
    <w:abstractNumId w:val="26"/>
  </w:num>
  <w:num w:numId="2" w16cid:durableId="2110078413">
    <w:abstractNumId w:val="11"/>
  </w:num>
  <w:num w:numId="3" w16cid:durableId="1788114144">
    <w:abstractNumId w:val="34"/>
  </w:num>
  <w:num w:numId="4" w16cid:durableId="2128349382">
    <w:abstractNumId w:val="29"/>
  </w:num>
  <w:num w:numId="5" w16cid:durableId="642077632">
    <w:abstractNumId w:val="33"/>
  </w:num>
  <w:num w:numId="6" w16cid:durableId="86971628">
    <w:abstractNumId w:val="17"/>
  </w:num>
  <w:num w:numId="7" w16cid:durableId="854228860">
    <w:abstractNumId w:val="13"/>
  </w:num>
  <w:num w:numId="8" w16cid:durableId="2097824787">
    <w:abstractNumId w:val="14"/>
  </w:num>
  <w:num w:numId="9" w16cid:durableId="1818373789">
    <w:abstractNumId w:val="18"/>
  </w:num>
  <w:num w:numId="10" w16cid:durableId="1409421880">
    <w:abstractNumId w:val="15"/>
  </w:num>
  <w:num w:numId="11" w16cid:durableId="1012610118">
    <w:abstractNumId w:val="31"/>
  </w:num>
  <w:num w:numId="12" w16cid:durableId="985818693">
    <w:abstractNumId w:val="36"/>
  </w:num>
  <w:num w:numId="13" w16cid:durableId="324551702">
    <w:abstractNumId w:val="32"/>
  </w:num>
  <w:num w:numId="14" w16cid:durableId="1345783292">
    <w:abstractNumId w:val="16"/>
  </w:num>
  <w:num w:numId="15" w16cid:durableId="1989280532">
    <w:abstractNumId w:val="19"/>
  </w:num>
  <w:num w:numId="16" w16cid:durableId="1892186680">
    <w:abstractNumId w:val="28"/>
  </w:num>
  <w:num w:numId="17" w16cid:durableId="80417126">
    <w:abstractNumId w:val="0"/>
  </w:num>
  <w:num w:numId="18" w16cid:durableId="1491096568">
    <w:abstractNumId w:val="1"/>
  </w:num>
  <w:num w:numId="19" w16cid:durableId="1879581462">
    <w:abstractNumId w:val="2"/>
  </w:num>
  <w:num w:numId="20" w16cid:durableId="649023462">
    <w:abstractNumId w:val="3"/>
  </w:num>
  <w:num w:numId="21" w16cid:durableId="731852890">
    <w:abstractNumId w:val="8"/>
  </w:num>
  <w:num w:numId="22" w16cid:durableId="253321855">
    <w:abstractNumId w:val="4"/>
  </w:num>
  <w:num w:numId="23" w16cid:durableId="648284856">
    <w:abstractNumId w:val="5"/>
  </w:num>
  <w:num w:numId="24" w16cid:durableId="743256342">
    <w:abstractNumId w:val="6"/>
  </w:num>
  <w:num w:numId="25" w16cid:durableId="1811819992">
    <w:abstractNumId w:val="7"/>
  </w:num>
  <w:num w:numId="26" w16cid:durableId="294721267">
    <w:abstractNumId w:val="9"/>
  </w:num>
  <w:num w:numId="27" w16cid:durableId="303121270">
    <w:abstractNumId w:val="38"/>
  </w:num>
  <w:num w:numId="28" w16cid:durableId="1021201136">
    <w:abstractNumId w:val="23"/>
  </w:num>
  <w:num w:numId="29" w16cid:durableId="177355361">
    <w:abstractNumId w:val="21"/>
  </w:num>
  <w:num w:numId="30" w16cid:durableId="1733776239">
    <w:abstractNumId w:val="22"/>
  </w:num>
  <w:num w:numId="31" w16cid:durableId="1297103144">
    <w:abstractNumId w:val="27"/>
  </w:num>
  <w:num w:numId="32" w16cid:durableId="690761433">
    <w:abstractNumId w:val="12"/>
  </w:num>
  <w:num w:numId="33" w16cid:durableId="1622956286">
    <w:abstractNumId w:val="10"/>
  </w:num>
  <w:num w:numId="34" w16cid:durableId="1794981120">
    <w:abstractNumId w:val="20"/>
  </w:num>
  <w:num w:numId="35" w16cid:durableId="1134911392">
    <w:abstractNumId w:val="37"/>
  </w:num>
  <w:num w:numId="36" w16cid:durableId="217253927">
    <w:abstractNumId w:val="25"/>
  </w:num>
  <w:num w:numId="37" w16cid:durableId="1654603704">
    <w:abstractNumId w:val="24"/>
  </w:num>
  <w:num w:numId="38" w16cid:durableId="245307977">
    <w:abstractNumId w:val="38"/>
  </w:num>
  <w:num w:numId="39" w16cid:durableId="812017465">
    <w:abstractNumId w:val="35"/>
  </w:num>
  <w:num w:numId="40" w16cid:durableId="418140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FC"/>
    <w:rsid w:val="00045684"/>
    <w:rsid w:val="00050AA5"/>
    <w:rsid w:val="00055BCB"/>
    <w:rsid w:val="000575E7"/>
    <w:rsid w:val="000859D3"/>
    <w:rsid w:val="000914C1"/>
    <w:rsid w:val="0009389E"/>
    <w:rsid w:val="00096862"/>
    <w:rsid w:val="000A1B1C"/>
    <w:rsid w:val="000A3F15"/>
    <w:rsid w:val="000E419E"/>
    <w:rsid w:val="00107EE8"/>
    <w:rsid w:val="00114B84"/>
    <w:rsid w:val="00120F4E"/>
    <w:rsid w:val="00141B27"/>
    <w:rsid w:val="001624D1"/>
    <w:rsid w:val="00163654"/>
    <w:rsid w:val="00163A6B"/>
    <w:rsid w:val="00170E35"/>
    <w:rsid w:val="001836D6"/>
    <w:rsid w:val="00183AC2"/>
    <w:rsid w:val="0018436E"/>
    <w:rsid w:val="00194F7A"/>
    <w:rsid w:val="001A58D7"/>
    <w:rsid w:val="001A6FDA"/>
    <w:rsid w:val="001B3226"/>
    <w:rsid w:val="001C66FC"/>
    <w:rsid w:val="001D045F"/>
    <w:rsid w:val="001D318A"/>
    <w:rsid w:val="001F156C"/>
    <w:rsid w:val="0024654A"/>
    <w:rsid w:val="002623B0"/>
    <w:rsid w:val="00265882"/>
    <w:rsid w:val="00282543"/>
    <w:rsid w:val="00282B12"/>
    <w:rsid w:val="0028385C"/>
    <w:rsid w:val="002A58C5"/>
    <w:rsid w:val="002B34E9"/>
    <w:rsid w:val="002B5698"/>
    <w:rsid w:val="002C0322"/>
    <w:rsid w:val="002C0C32"/>
    <w:rsid w:val="002D3034"/>
    <w:rsid w:val="002D4E48"/>
    <w:rsid w:val="003302E1"/>
    <w:rsid w:val="00342D05"/>
    <w:rsid w:val="00393BE2"/>
    <w:rsid w:val="003A20AA"/>
    <w:rsid w:val="003A2743"/>
    <w:rsid w:val="003A3FB6"/>
    <w:rsid w:val="003A69D2"/>
    <w:rsid w:val="003D346D"/>
    <w:rsid w:val="00402A89"/>
    <w:rsid w:val="00402F6A"/>
    <w:rsid w:val="0042246D"/>
    <w:rsid w:val="00424EB6"/>
    <w:rsid w:val="004257CD"/>
    <w:rsid w:val="00437730"/>
    <w:rsid w:val="00466D08"/>
    <w:rsid w:val="00472F22"/>
    <w:rsid w:val="004B2B82"/>
    <w:rsid w:val="004C7BDF"/>
    <w:rsid w:val="004D710A"/>
    <w:rsid w:val="00512D41"/>
    <w:rsid w:val="00531A58"/>
    <w:rsid w:val="00561970"/>
    <w:rsid w:val="005630B8"/>
    <w:rsid w:val="0057169D"/>
    <w:rsid w:val="00580773"/>
    <w:rsid w:val="00592F7F"/>
    <w:rsid w:val="005A71A7"/>
    <w:rsid w:val="005C2197"/>
    <w:rsid w:val="00612936"/>
    <w:rsid w:val="00624B92"/>
    <w:rsid w:val="00642CD2"/>
    <w:rsid w:val="00680D7D"/>
    <w:rsid w:val="00720F2D"/>
    <w:rsid w:val="007228E0"/>
    <w:rsid w:val="00723823"/>
    <w:rsid w:val="00741B11"/>
    <w:rsid w:val="007460F2"/>
    <w:rsid w:val="007770B4"/>
    <w:rsid w:val="00783171"/>
    <w:rsid w:val="007841E0"/>
    <w:rsid w:val="007B02DC"/>
    <w:rsid w:val="007C3A16"/>
    <w:rsid w:val="007F2026"/>
    <w:rsid w:val="00813D71"/>
    <w:rsid w:val="00813DA9"/>
    <w:rsid w:val="00825357"/>
    <w:rsid w:val="008410B4"/>
    <w:rsid w:val="008718BF"/>
    <w:rsid w:val="008B6DDE"/>
    <w:rsid w:val="008C67A7"/>
    <w:rsid w:val="008C78B8"/>
    <w:rsid w:val="008F78D2"/>
    <w:rsid w:val="00903FC4"/>
    <w:rsid w:val="009341F2"/>
    <w:rsid w:val="00951A09"/>
    <w:rsid w:val="00953942"/>
    <w:rsid w:val="0095742A"/>
    <w:rsid w:val="009625A9"/>
    <w:rsid w:val="00971157"/>
    <w:rsid w:val="00997878"/>
    <w:rsid w:val="009B22ED"/>
    <w:rsid w:val="00A0102D"/>
    <w:rsid w:val="00A1099E"/>
    <w:rsid w:val="00A16F65"/>
    <w:rsid w:val="00A24034"/>
    <w:rsid w:val="00A47EF9"/>
    <w:rsid w:val="00A944D9"/>
    <w:rsid w:val="00AA44B8"/>
    <w:rsid w:val="00AC0045"/>
    <w:rsid w:val="00AD2D74"/>
    <w:rsid w:val="00AF55F9"/>
    <w:rsid w:val="00AF7A13"/>
    <w:rsid w:val="00B33552"/>
    <w:rsid w:val="00B83FE2"/>
    <w:rsid w:val="00BB5E88"/>
    <w:rsid w:val="00BE0153"/>
    <w:rsid w:val="00C0125E"/>
    <w:rsid w:val="00C0176F"/>
    <w:rsid w:val="00C20733"/>
    <w:rsid w:val="00C25B84"/>
    <w:rsid w:val="00C52F32"/>
    <w:rsid w:val="00C56F8A"/>
    <w:rsid w:val="00C67BB4"/>
    <w:rsid w:val="00C81754"/>
    <w:rsid w:val="00C82C1A"/>
    <w:rsid w:val="00C83393"/>
    <w:rsid w:val="00C869F7"/>
    <w:rsid w:val="00C86DF9"/>
    <w:rsid w:val="00C87EE8"/>
    <w:rsid w:val="00CA3195"/>
    <w:rsid w:val="00CB3AF4"/>
    <w:rsid w:val="00CC019E"/>
    <w:rsid w:val="00CD01EA"/>
    <w:rsid w:val="00CD5747"/>
    <w:rsid w:val="00CF662D"/>
    <w:rsid w:val="00CF6D18"/>
    <w:rsid w:val="00D40A23"/>
    <w:rsid w:val="00D4197A"/>
    <w:rsid w:val="00D646EF"/>
    <w:rsid w:val="00D75ED6"/>
    <w:rsid w:val="00D912B7"/>
    <w:rsid w:val="00D92A9E"/>
    <w:rsid w:val="00DB218A"/>
    <w:rsid w:val="00DC5971"/>
    <w:rsid w:val="00DD1D52"/>
    <w:rsid w:val="00E31B0E"/>
    <w:rsid w:val="00E3400F"/>
    <w:rsid w:val="00E54C7C"/>
    <w:rsid w:val="00E84191"/>
    <w:rsid w:val="00EA2A1A"/>
    <w:rsid w:val="00EB1799"/>
    <w:rsid w:val="00ED3B07"/>
    <w:rsid w:val="00EE70B1"/>
    <w:rsid w:val="00EF2068"/>
    <w:rsid w:val="00F05BFF"/>
    <w:rsid w:val="00F21A9A"/>
    <w:rsid w:val="00F43618"/>
    <w:rsid w:val="00FA1D5F"/>
    <w:rsid w:val="00FC6CFC"/>
    <w:rsid w:val="00FF1A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1742"/>
  <w15:chartTrackingRefBased/>
  <w15:docId w15:val="{32AE4609-6207-ED49-982A-361C803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5684"/>
    <w:rPr>
      <w:rFonts w:ascii="Wiener Melange" w:hAnsi="Wiener Melange"/>
      <w:sz w:val="21"/>
    </w:rPr>
  </w:style>
  <w:style w:type="paragraph" w:styleId="berschrift1">
    <w:name w:val="heading 1"/>
    <w:basedOn w:val="Standard"/>
    <w:next w:val="Standard"/>
    <w:link w:val="berschrift1Zchn"/>
    <w:autoRedefine/>
    <w:uiPriority w:val="9"/>
    <w:qFormat/>
    <w:rsid w:val="00CB3AF4"/>
    <w:pPr>
      <w:keepNext/>
      <w:keepLines/>
      <w:spacing w:before="360" w:after="120"/>
      <w:outlineLvl w:val="0"/>
    </w:pPr>
    <w:rPr>
      <w:rFonts w:eastAsiaTheme="majorEastAsia" w:cstheme="majorBidi"/>
      <w:b/>
      <w:sz w:val="32"/>
      <w:szCs w:val="32"/>
    </w:rPr>
  </w:style>
  <w:style w:type="paragraph" w:styleId="berschrift2">
    <w:name w:val="heading 2"/>
    <w:basedOn w:val="Standard"/>
    <w:next w:val="Standard"/>
    <w:link w:val="berschrift2Zchn"/>
    <w:autoRedefine/>
    <w:uiPriority w:val="9"/>
    <w:unhideWhenUsed/>
    <w:qFormat/>
    <w:rsid w:val="00265882"/>
    <w:pPr>
      <w:keepNext/>
      <w:keepLines/>
      <w:spacing w:before="160" w:after="120"/>
      <w:outlineLvl w:val="1"/>
    </w:pPr>
    <w:rPr>
      <w:rFonts w:eastAsiaTheme="majorEastAsia" w:cstheme="majorBidi"/>
      <w:b/>
      <w:sz w:val="30"/>
      <w:szCs w:val="26"/>
    </w:rPr>
  </w:style>
  <w:style w:type="paragraph" w:styleId="berschrift3">
    <w:name w:val="heading 3"/>
    <w:basedOn w:val="Standard"/>
    <w:next w:val="Standard"/>
    <w:link w:val="berschrift3Zchn"/>
    <w:autoRedefine/>
    <w:uiPriority w:val="9"/>
    <w:unhideWhenUsed/>
    <w:qFormat/>
    <w:rsid w:val="00CB3AF4"/>
    <w:pPr>
      <w:keepNext/>
      <w:keepLines/>
      <w:spacing w:before="160" w:after="120"/>
      <w:outlineLvl w:val="2"/>
    </w:pPr>
    <w:rPr>
      <w:rFonts w:eastAsiaTheme="majorEastAsia" w:cstheme="majorBidi"/>
      <w:b/>
      <w:sz w:val="28"/>
    </w:rPr>
  </w:style>
  <w:style w:type="paragraph" w:styleId="berschrift4">
    <w:name w:val="heading 4"/>
    <w:basedOn w:val="Standard"/>
    <w:next w:val="Standard"/>
    <w:link w:val="berschrift4Zchn"/>
    <w:autoRedefine/>
    <w:uiPriority w:val="9"/>
    <w:unhideWhenUsed/>
    <w:qFormat/>
    <w:rsid w:val="00CB3AF4"/>
    <w:pPr>
      <w:keepNext/>
      <w:keepLines/>
      <w:spacing w:before="160" w:after="120"/>
      <w:outlineLvl w:val="3"/>
    </w:pPr>
    <w:rPr>
      <w:rFonts w:eastAsiaTheme="majorEastAsia" w:cstheme="majorBidi"/>
      <w:b/>
      <w:iCs/>
      <w:sz w:val="26"/>
    </w:rPr>
  </w:style>
  <w:style w:type="paragraph" w:styleId="berschrift5">
    <w:name w:val="heading 5"/>
    <w:basedOn w:val="Standard"/>
    <w:next w:val="Standard"/>
    <w:link w:val="berschrift5Zchn"/>
    <w:autoRedefine/>
    <w:uiPriority w:val="9"/>
    <w:unhideWhenUsed/>
    <w:qFormat/>
    <w:rsid w:val="00CB3AF4"/>
    <w:pPr>
      <w:keepNext/>
      <w:keepLines/>
      <w:spacing w:before="160" w:after="120"/>
      <w:outlineLvl w:val="4"/>
    </w:pPr>
    <w:rPr>
      <w:rFonts w:eastAsiaTheme="majorEastAsia" w:cstheme="majorBidi"/>
      <w:b/>
      <w:sz w:val="24"/>
    </w:rPr>
  </w:style>
  <w:style w:type="paragraph" w:styleId="berschrift6">
    <w:name w:val="heading 6"/>
    <w:basedOn w:val="Standard"/>
    <w:next w:val="Standard"/>
    <w:link w:val="berschrift6Zchn"/>
    <w:autoRedefine/>
    <w:uiPriority w:val="9"/>
    <w:unhideWhenUsed/>
    <w:qFormat/>
    <w:rsid w:val="00CB3AF4"/>
    <w:pPr>
      <w:keepNext/>
      <w:keepLines/>
      <w:spacing w:before="160" w:after="120"/>
      <w:outlineLvl w:val="5"/>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est1">
    <w:name w:val="test_1"/>
    <w:basedOn w:val="NormaleTabelle"/>
    <w:uiPriority w:val="99"/>
    <w:rsid w:val="00EA2A1A"/>
    <w:tblPr/>
    <w:tblStylePr w:type="firstRow">
      <w:rPr>
        <w:rFonts w:asciiTheme="minorHAnsi" w:hAnsiTheme="minorHAnsi"/>
        <w:b/>
        <w:color w:val="4472C4" w:themeColor="accent1"/>
        <w:sz w:val="28"/>
      </w:rPr>
    </w:tblStylePr>
    <w:tblStylePr w:type="lastRow">
      <w:tblPr/>
      <w:tcPr>
        <w:shd w:val="clear" w:color="auto" w:fill="70AD47" w:themeFill="accent6"/>
      </w:tcPr>
    </w:tblStylePr>
  </w:style>
  <w:style w:type="character" w:customStyle="1" w:styleId="berschrift1Zchn">
    <w:name w:val="Überschrift 1 Zchn"/>
    <w:basedOn w:val="Absatz-Standardschriftart"/>
    <w:link w:val="berschrift1"/>
    <w:uiPriority w:val="9"/>
    <w:rsid w:val="00CB3AF4"/>
    <w:rPr>
      <w:rFonts w:ascii="Wiener Melange Office" w:eastAsiaTheme="majorEastAsia" w:hAnsi="Wiener Melange Office" w:cstheme="majorBidi"/>
      <w:b/>
      <w:sz w:val="32"/>
      <w:szCs w:val="32"/>
    </w:rPr>
  </w:style>
  <w:style w:type="character" w:customStyle="1" w:styleId="berschrift2Zchn">
    <w:name w:val="Überschrift 2 Zchn"/>
    <w:basedOn w:val="Absatz-Standardschriftart"/>
    <w:link w:val="berschrift2"/>
    <w:uiPriority w:val="9"/>
    <w:rsid w:val="00265882"/>
    <w:rPr>
      <w:rFonts w:ascii="Wiener Melange Office" w:eastAsiaTheme="majorEastAsia" w:hAnsi="Wiener Melange Office" w:cstheme="majorBidi"/>
      <w:b/>
      <w:sz w:val="30"/>
      <w:szCs w:val="26"/>
    </w:rPr>
  </w:style>
  <w:style w:type="paragraph" w:styleId="Listenabsatz">
    <w:name w:val="List Paragraph"/>
    <w:basedOn w:val="Standard"/>
    <w:link w:val="ListenabsatzZchn"/>
    <w:uiPriority w:val="34"/>
    <w:qFormat/>
    <w:rsid w:val="00C869F7"/>
    <w:pPr>
      <w:ind w:left="720"/>
      <w:contextualSpacing/>
    </w:pPr>
  </w:style>
  <w:style w:type="character" w:styleId="Hyperlink">
    <w:name w:val="Hyperlink"/>
    <w:basedOn w:val="Absatz-Standardschriftart"/>
    <w:uiPriority w:val="99"/>
    <w:unhideWhenUsed/>
    <w:rsid w:val="00C869F7"/>
    <w:rPr>
      <w:color w:val="0563C1" w:themeColor="hyperlink"/>
      <w:u w:val="single"/>
    </w:rPr>
  </w:style>
  <w:style w:type="character" w:customStyle="1" w:styleId="NichtaufgelsteErwhnung1">
    <w:name w:val="Nicht aufgelöste Erwähnung1"/>
    <w:basedOn w:val="Absatz-Standardschriftart"/>
    <w:uiPriority w:val="99"/>
    <w:semiHidden/>
    <w:unhideWhenUsed/>
    <w:rsid w:val="00C869F7"/>
    <w:rPr>
      <w:color w:val="605E5C"/>
      <w:shd w:val="clear" w:color="auto" w:fill="E1DFDD"/>
    </w:rPr>
  </w:style>
  <w:style w:type="character" w:customStyle="1" w:styleId="berschrift3Zchn">
    <w:name w:val="Überschrift 3 Zchn"/>
    <w:basedOn w:val="Absatz-Standardschriftart"/>
    <w:link w:val="berschrift3"/>
    <w:uiPriority w:val="9"/>
    <w:rsid w:val="00CB3AF4"/>
    <w:rPr>
      <w:rFonts w:ascii="Wiener Melange Office" w:eastAsiaTheme="majorEastAsia" w:hAnsi="Wiener Melange Office" w:cstheme="majorBidi"/>
      <w:b/>
      <w:sz w:val="28"/>
    </w:rPr>
  </w:style>
  <w:style w:type="character" w:styleId="BesuchterLink">
    <w:name w:val="FollowedHyperlink"/>
    <w:basedOn w:val="Absatz-Standardschriftart"/>
    <w:uiPriority w:val="99"/>
    <w:semiHidden/>
    <w:unhideWhenUsed/>
    <w:rsid w:val="00A16F65"/>
    <w:rPr>
      <w:color w:val="954F72" w:themeColor="followedHyperlink"/>
      <w:u w:val="single"/>
    </w:rPr>
  </w:style>
  <w:style w:type="character" w:customStyle="1" w:styleId="berschrift4Zchn">
    <w:name w:val="Überschrift 4 Zchn"/>
    <w:basedOn w:val="Absatz-Standardschriftart"/>
    <w:link w:val="berschrift4"/>
    <w:uiPriority w:val="9"/>
    <w:rsid w:val="00CB3AF4"/>
    <w:rPr>
      <w:rFonts w:ascii="Wiener Melange Office" w:eastAsiaTheme="majorEastAsia" w:hAnsi="Wiener Melange Office" w:cstheme="majorBidi"/>
      <w:b/>
      <w:iCs/>
      <w:sz w:val="26"/>
    </w:rPr>
  </w:style>
  <w:style w:type="character" w:customStyle="1" w:styleId="berschrift5Zchn">
    <w:name w:val="Überschrift 5 Zchn"/>
    <w:basedOn w:val="Absatz-Standardschriftart"/>
    <w:link w:val="berschrift5"/>
    <w:uiPriority w:val="9"/>
    <w:rsid w:val="00CB3AF4"/>
    <w:rPr>
      <w:rFonts w:ascii="Wiener Melange Office" w:eastAsiaTheme="majorEastAsia" w:hAnsi="Wiener Melange Office" w:cstheme="majorBidi"/>
      <w:b/>
    </w:rPr>
  </w:style>
  <w:style w:type="character" w:customStyle="1" w:styleId="berschrift6Zchn">
    <w:name w:val="Überschrift 6 Zchn"/>
    <w:basedOn w:val="Absatz-Standardschriftart"/>
    <w:link w:val="berschrift6"/>
    <w:uiPriority w:val="9"/>
    <w:rsid w:val="00CB3AF4"/>
    <w:rPr>
      <w:rFonts w:ascii="Wiener Melange Office" w:eastAsiaTheme="majorEastAsia" w:hAnsi="Wiener Melange Office" w:cstheme="majorBidi"/>
      <w:b/>
      <w:sz w:val="21"/>
    </w:rPr>
  </w:style>
  <w:style w:type="paragraph" w:styleId="Funotentext">
    <w:name w:val="footnote text"/>
    <w:basedOn w:val="Standard"/>
    <w:link w:val="FunotentextZchn"/>
    <w:uiPriority w:val="99"/>
    <w:semiHidden/>
    <w:unhideWhenUsed/>
    <w:rsid w:val="004257CD"/>
    <w:rPr>
      <w:sz w:val="20"/>
      <w:szCs w:val="20"/>
    </w:rPr>
  </w:style>
  <w:style w:type="character" w:customStyle="1" w:styleId="FunotentextZchn">
    <w:name w:val="Fußnotentext Zchn"/>
    <w:basedOn w:val="Absatz-Standardschriftart"/>
    <w:link w:val="Funotentext"/>
    <w:uiPriority w:val="99"/>
    <w:semiHidden/>
    <w:rsid w:val="004257CD"/>
    <w:rPr>
      <w:sz w:val="20"/>
      <w:szCs w:val="20"/>
    </w:rPr>
  </w:style>
  <w:style w:type="character" w:styleId="Funotenzeichen">
    <w:name w:val="footnote reference"/>
    <w:basedOn w:val="Absatz-Standardschriftart"/>
    <w:uiPriority w:val="99"/>
    <w:semiHidden/>
    <w:unhideWhenUsed/>
    <w:rsid w:val="004257CD"/>
    <w:rPr>
      <w:vertAlign w:val="superscript"/>
    </w:rPr>
  </w:style>
  <w:style w:type="paragraph" w:styleId="Titel">
    <w:name w:val="Title"/>
    <w:basedOn w:val="Standard"/>
    <w:next w:val="Standard"/>
    <w:link w:val="TitelZchn"/>
    <w:autoRedefine/>
    <w:uiPriority w:val="10"/>
    <w:qFormat/>
    <w:rsid w:val="004C7BDF"/>
    <w:pPr>
      <w:contextualSpacing/>
    </w:pPr>
    <w:rPr>
      <w:rFonts w:ascii="Wiener Melange Extra Bold Offic" w:eastAsiaTheme="majorEastAsia" w:hAnsi="Wiener Melange Extra Bold Offic" w:cstheme="majorBidi"/>
      <w:spacing w:val="-10"/>
      <w:kern w:val="28"/>
      <w:sz w:val="62"/>
      <w:szCs w:val="56"/>
    </w:rPr>
  </w:style>
  <w:style w:type="character" w:customStyle="1" w:styleId="TitelZchn">
    <w:name w:val="Titel Zchn"/>
    <w:basedOn w:val="Absatz-Standardschriftart"/>
    <w:link w:val="Titel"/>
    <w:uiPriority w:val="10"/>
    <w:rsid w:val="004C7BDF"/>
    <w:rPr>
      <w:rFonts w:ascii="Wiener Melange Extra Bold Offic" w:eastAsiaTheme="majorEastAsia" w:hAnsi="Wiener Melange Extra Bold Offic" w:cstheme="majorBidi"/>
      <w:spacing w:val="-10"/>
      <w:kern w:val="28"/>
      <w:sz w:val="62"/>
      <w:szCs w:val="56"/>
    </w:rPr>
  </w:style>
  <w:style w:type="paragraph" w:styleId="Untertitel">
    <w:name w:val="Subtitle"/>
    <w:basedOn w:val="Standard"/>
    <w:next w:val="Standard"/>
    <w:link w:val="UntertitelZchn"/>
    <w:autoRedefine/>
    <w:uiPriority w:val="11"/>
    <w:qFormat/>
    <w:rsid w:val="00741B11"/>
    <w:pPr>
      <w:numPr>
        <w:ilvl w:val="1"/>
      </w:numPr>
      <w:spacing w:before="160"/>
      <w:ind w:left="2835"/>
    </w:pPr>
    <w:rPr>
      <w:rFonts w:eastAsiaTheme="minorEastAsia" w:cs="Times New Roman (Textkörper CS)"/>
      <w:sz w:val="32"/>
      <w:szCs w:val="22"/>
    </w:rPr>
  </w:style>
  <w:style w:type="character" w:customStyle="1" w:styleId="UntertitelZchn">
    <w:name w:val="Untertitel Zchn"/>
    <w:basedOn w:val="Absatz-Standardschriftart"/>
    <w:link w:val="Untertitel"/>
    <w:uiPriority w:val="11"/>
    <w:rsid w:val="00741B11"/>
    <w:rPr>
      <w:rFonts w:ascii="Wiener Melange Office" w:eastAsiaTheme="minorEastAsia" w:hAnsi="Wiener Melange Office" w:cs="Times New Roman (Textkörper CS)"/>
      <w:sz w:val="32"/>
      <w:szCs w:val="22"/>
    </w:rPr>
  </w:style>
  <w:style w:type="paragraph" w:styleId="Verzeichnis1">
    <w:name w:val="toc 1"/>
    <w:basedOn w:val="Standard"/>
    <w:next w:val="Standard"/>
    <w:autoRedefine/>
    <w:uiPriority w:val="39"/>
    <w:unhideWhenUsed/>
    <w:rsid w:val="003A20AA"/>
    <w:pPr>
      <w:spacing w:after="100"/>
    </w:pPr>
  </w:style>
  <w:style w:type="paragraph" w:styleId="Verzeichnis2">
    <w:name w:val="toc 2"/>
    <w:basedOn w:val="Standard"/>
    <w:next w:val="Standard"/>
    <w:autoRedefine/>
    <w:uiPriority w:val="39"/>
    <w:unhideWhenUsed/>
    <w:rsid w:val="003A20AA"/>
    <w:pPr>
      <w:spacing w:after="100"/>
      <w:ind w:left="210"/>
    </w:pPr>
  </w:style>
  <w:style w:type="paragraph" w:styleId="Verzeichnis3">
    <w:name w:val="toc 3"/>
    <w:basedOn w:val="Standard"/>
    <w:next w:val="Standard"/>
    <w:autoRedefine/>
    <w:uiPriority w:val="39"/>
    <w:unhideWhenUsed/>
    <w:rsid w:val="003A20AA"/>
    <w:pPr>
      <w:spacing w:after="100"/>
      <w:ind w:left="420"/>
    </w:pPr>
  </w:style>
  <w:style w:type="paragraph" w:styleId="Beschriftung">
    <w:name w:val="caption"/>
    <w:basedOn w:val="Standard"/>
    <w:next w:val="Standard"/>
    <w:uiPriority w:val="35"/>
    <w:unhideWhenUsed/>
    <w:qFormat/>
    <w:rsid w:val="00C87EE8"/>
    <w:pPr>
      <w:spacing w:before="200" w:after="200"/>
    </w:pPr>
    <w:rPr>
      <w:i/>
      <w:iCs/>
      <w:szCs w:val="18"/>
    </w:rPr>
  </w:style>
  <w:style w:type="table" w:styleId="Tabellenraster">
    <w:name w:val="Table Grid"/>
    <w:basedOn w:val="NormaleTabelle"/>
    <w:uiPriority w:val="39"/>
    <w:rsid w:val="0056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
    <w:name w:val="Grid Table 1 Light"/>
    <w:basedOn w:val="NormaleTabelle"/>
    <w:uiPriority w:val="46"/>
    <w:rsid w:val="00C87E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C87E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rsid w:val="00141B27"/>
    <w:pPr>
      <w:tabs>
        <w:tab w:val="center" w:pos="4536"/>
        <w:tab w:val="right" w:pos="9072"/>
      </w:tabs>
    </w:pPr>
  </w:style>
  <w:style w:type="character" w:customStyle="1" w:styleId="KopfzeileZchn">
    <w:name w:val="Kopfzeile Zchn"/>
    <w:basedOn w:val="Absatz-Standardschriftart"/>
    <w:link w:val="Kopfzeile"/>
    <w:uiPriority w:val="99"/>
    <w:rsid w:val="00141B27"/>
    <w:rPr>
      <w:rFonts w:ascii="Wiener Melange Office" w:hAnsi="Wiener Melange Office"/>
      <w:sz w:val="21"/>
    </w:rPr>
  </w:style>
  <w:style w:type="paragraph" w:styleId="Fuzeile">
    <w:name w:val="footer"/>
    <w:basedOn w:val="Standard"/>
    <w:link w:val="FuzeileZchn"/>
    <w:uiPriority w:val="99"/>
    <w:unhideWhenUsed/>
    <w:rsid w:val="00141B27"/>
    <w:pPr>
      <w:tabs>
        <w:tab w:val="center" w:pos="4536"/>
        <w:tab w:val="right" w:pos="9072"/>
      </w:tabs>
    </w:pPr>
  </w:style>
  <w:style w:type="character" w:customStyle="1" w:styleId="FuzeileZchn">
    <w:name w:val="Fußzeile Zchn"/>
    <w:basedOn w:val="Absatz-Standardschriftart"/>
    <w:link w:val="Fuzeile"/>
    <w:uiPriority w:val="99"/>
    <w:rsid w:val="00141B27"/>
    <w:rPr>
      <w:rFonts w:ascii="Wiener Melange Office" w:hAnsi="Wiener Melange Office"/>
      <w:sz w:val="21"/>
    </w:rPr>
  </w:style>
  <w:style w:type="paragraph" w:customStyle="1" w:styleId="Punktuation">
    <w:name w:val="Punktuation"/>
    <w:basedOn w:val="Standard"/>
    <w:link w:val="PunktuationZchn"/>
    <w:uiPriority w:val="3"/>
    <w:qFormat/>
    <w:rsid w:val="00045684"/>
    <w:pPr>
      <w:numPr>
        <w:numId w:val="27"/>
      </w:numPr>
      <w:spacing w:before="75" w:line="280" w:lineRule="atLeast"/>
    </w:pPr>
    <w:rPr>
      <w:rFonts w:eastAsia="Calibri Light" w:cs="Times New Roman"/>
      <w:lang w:val="de-DE" w:eastAsia="de-AT"/>
    </w:rPr>
  </w:style>
  <w:style w:type="character" w:customStyle="1" w:styleId="PunktuationZchn">
    <w:name w:val="Punktuation Zchn"/>
    <w:basedOn w:val="Absatz-Standardschriftart"/>
    <w:link w:val="Punktuation"/>
    <w:uiPriority w:val="3"/>
    <w:rsid w:val="00045684"/>
    <w:rPr>
      <w:rFonts w:ascii="Wiener Melange" w:eastAsia="Calibri Light" w:hAnsi="Wiener Melange" w:cs="Times New Roman"/>
      <w:sz w:val="21"/>
      <w:lang w:val="de-DE" w:eastAsia="de-AT"/>
    </w:rPr>
  </w:style>
  <w:style w:type="character" w:customStyle="1" w:styleId="ListenabsatzZchn">
    <w:name w:val="Listenabsatz Zchn"/>
    <w:basedOn w:val="Absatz-Standardschriftart"/>
    <w:link w:val="Listenabsatz"/>
    <w:uiPriority w:val="34"/>
    <w:rsid w:val="00C25B84"/>
    <w:rPr>
      <w:rFonts w:ascii="Wiener Melange Office" w:hAnsi="Wiener Melange Office"/>
      <w:sz w:val="21"/>
    </w:rPr>
  </w:style>
  <w:style w:type="character" w:styleId="Kommentarzeichen">
    <w:name w:val="annotation reference"/>
    <w:basedOn w:val="Absatz-Standardschriftart"/>
    <w:uiPriority w:val="99"/>
    <w:semiHidden/>
    <w:unhideWhenUsed/>
    <w:rsid w:val="00C25B84"/>
    <w:rPr>
      <w:sz w:val="16"/>
      <w:szCs w:val="16"/>
    </w:rPr>
  </w:style>
  <w:style w:type="paragraph" w:styleId="Kommentartext">
    <w:name w:val="annotation text"/>
    <w:basedOn w:val="Standard"/>
    <w:link w:val="KommentartextZchn"/>
    <w:uiPriority w:val="99"/>
    <w:unhideWhenUsed/>
    <w:rsid w:val="00C25B84"/>
    <w:pPr>
      <w:spacing w:before="300"/>
    </w:pPr>
    <w:rPr>
      <w:rFonts w:ascii="Calibri Light" w:eastAsia="Calibri Light" w:hAnsi="Calibri Light" w:cs="Times New Roman"/>
      <w:sz w:val="20"/>
      <w:szCs w:val="20"/>
      <w:lang w:val="de-DE" w:eastAsia="de-AT"/>
    </w:rPr>
  </w:style>
  <w:style w:type="character" w:customStyle="1" w:styleId="KommentartextZchn">
    <w:name w:val="Kommentartext Zchn"/>
    <w:basedOn w:val="Absatz-Standardschriftart"/>
    <w:link w:val="Kommentartext"/>
    <w:uiPriority w:val="99"/>
    <w:rsid w:val="00C25B84"/>
    <w:rPr>
      <w:rFonts w:ascii="Calibri Light" w:eastAsia="Calibri Light" w:hAnsi="Calibri Light" w:cs="Times New Roman"/>
      <w:sz w:val="20"/>
      <w:szCs w:val="20"/>
      <w:lang w:val="de-DE" w:eastAsia="de-AT"/>
    </w:rPr>
  </w:style>
  <w:style w:type="character" w:styleId="Hervorhebung">
    <w:name w:val="Emphasis"/>
    <w:basedOn w:val="Absatz-Standardschriftart"/>
    <w:uiPriority w:val="20"/>
    <w:qFormat/>
    <w:rsid w:val="00C25B84"/>
    <w:rPr>
      <w:i/>
      <w:iCs/>
    </w:rPr>
  </w:style>
  <w:style w:type="paragraph" w:styleId="Kommentarthema">
    <w:name w:val="annotation subject"/>
    <w:basedOn w:val="Kommentartext"/>
    <w:next w:val="Kommentartext"/>
    <w:link w:val="KommentarthemaZchn"/>
    <w:uiPriority w:val="99"/>
    <w:semiHidden/>
    <w:unhideWhenUsed/>
    <w:rsid w:val="00CD01EA"/>
    <w:pPr>
      <w:spacing w:before="0"/>
    </w:pPr>
    <w:rPr>
      <w:rFonts w:ascii="Wiener Melange" w:eastAsiaTheme="minorHAnsi" w:hAnsi="Wiener Melange" w:cstheme="minorBidi"/>
      <w:b/>
      <w:bCs/>
      <w:lang w:val="de-AT" w:eastAsia="en-US"/>
    </w:rPr>
  </w:style>
  <w:style w:type="character" w:customStyle="1" w:styleId="KommentarthemaZchn">
    <w:name w:val="Kommentarthema Zchn"/>
    <w:basedOn w:val="KommentartextZchn"/>
    <w:link w:val="Kommentarthema"/>
    <w:uiPriority w:val="99"/>
    <w:semiHidden/>
    <w:rsid w:val="00CD01EA"/>
    <w:rPr>
      <w:rFonts w:ascii="Wiener Melange" w:eastAsia="Calibri Light" w:hAnsi="Wiener Melange" w:cs="Times New Roman"/>
      <w:b/>
      <w:bCs/>
      <w:sz w:val="20"/>
      <w:szCs w:val="20"/>
      <w:lang w:val="de-DE" w:eastAsia="de-AT"/>
    </w:rPr>
  </w:style>
  <w:style w:type="paragraph" w:styleId="Sprechblasentext">
    <w:name w:val="Balloon Text"/>
    <w:basedOn w:val="Standard"/>
    <w:link w:val="SprechblasentextZchn"/>
    <w:uiPriority w:val="99"/>
    <w:semiHidden/>
    <w:unhideWhenUsed/>
    <w:rsid w:val="007C3A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3A16"/>
    <w:rPr>
      <w:rFonts w:ascii="Segoe UI" w:hAnsi="Segoe UI" w:cs="Segoe UI"/>
      <w:sz w:val="18"/>
      <w:szCs w:val="18"/>
    </w:rPr>
  </w:style>
  <w:style w:type="paragraph" w:styleId="berarbeitung">
    <w:name w:val="Revision"/>
    <w:hidden/>
    <w:uiPriority w:val="99"/>
    <w:semiHidden/>
    <w:rsid w:val="00A24034"/>
    <w:rPr>
      <w:rFonts w:ascii="Wiener Melange" w:hAnsi="Wiener Melange"/>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8449">
      <w:bodyDiv w:val="1"/>
      <w:marLeft w:val="0"/>
      <w:marRight w:val="0"/>
      <w:marTop w:val="0"/>
      <w:marBottom w:val="0"/>
      <w:divBdr>
        <w:top w:val="none" w:sz="0" w:space="0" w:color="auto"/>
        <w:left w:val="none" w:sz="0" w:space="0" w:color="auto"/>
        <w:bottom w:val="none" w:sz="0" w:space="0" w:color="auto"/>
        <w:right w:val="none" w:sz="0" w:space="0" w:color="auto"/>
      </w:divBdr>
    </w:div>
    <w:div w:id="221258651">
      <w:bodyDiv w:val="1"/>
      <w:marLeft w:val="0"/>
      <w:marRight w:val="0"/>
      <w:marTop w:val="0"/>
      <w:marBottom w:val="0"/>
      <w:divBdr>
        <w:top w:val="none" w:sz="0" w:space="0" w:color="auto"/>
        <w:left w:val="none" w:sz="0" w:space="0" w:color="auto"/>
        <w:bottom w:val="none" w:sz="0" w:space="0" w:color="auto"/>
        <w:right w:val="none" w:sz="0" w:space="0" w:color="auto"/>
      </w:divBdr>
    </w:div>
    <w:div w:id="454524215">
      <w:bodyDiv w:val="1"/>
      <w:marLeft w:val="0"/>
      <w:marRight w:val="0"/>
      <w:marTop w:val="0"/>
      <w:marBottom w:val="0"/>
      <w:divBdr>
        <w:top w:val="none" w:sz="0" w:space="0" w:color="auto"/>
        <w:left w:val="none" w:sz="0" w:space="0" w:color="auto"/>
        <w:bottom w:val="none" w:sz="0" w:space="0" w:color="auto"/>
        <w:right w:val="none" w:sz="0" w:space="0" w:color="auto"/>
      </w:divBdr>
    </w:div>
    <w:div w:id="1362394189">
      <w:bodyDiv w:val="1"/>
      <w:marLeft w:val="0"/>
      <w:marRight w:val="0"/>
      <w:marTop w:val="0"/>
      <w:marBottom w:val="0"/>
      <w:divBdr>
        <w:top w:val="none" w:sz="0" w:space="0" w:color="auto"/>
        <w:left w:val="none" w:sz="0" w:space="0" w:color="auto"/>
        <w:bottom w:val="none" w:sz="0" w:space="0" w:color="auto"/>
        <w:right w:val="none" w:sz="0" w:space="0" w:color="auto"/>
      </w:divBdr>
    </w:div>
    <w:div w:id="1523858289">
      <w:bodyDiv w:val="1"/>
      <w:marLeft w:val="0"/>
      <w:marRight w:val="0"/>
      <w:marTop w:val="0"/>
      <w:marBottom w:val="0"/>
      <w:divBdr>
        <w:top w:val="none" w:sz="0" w:space="0" w:color="auto"/>
        <w:left w:val="none" w:sz="0" w:space="0" w:color="auto"/>
        <w:bottom w:val="none" w:sz="0" w:space="0" w:color="auto"/>
        <w:right w:val="none" w:sz="0" w:space="0" w:color="auto"/>
      </w:divBdr>
    </w:div>
    <w:div w:id="1546063006">
      <w:bodyDiv w:val="1"/>
      <w:marLeft w:val="0"/>
      <w:marRight w:val="0"/>
      <w:marTop w:val="0"/>
      <w:marBottom w:val="0"/>
      <w:divBdr>
        <w:top w:val="none" w:sz="0" w:space="0" w:color="auto"/>
        <w:left w:val="none" w:sz="0" w:space="0" w:color="auto"/>
        <w:bottom w:val="none" w:sz="0" w:space="0" w:color="auto"/>
        <w:right w:val="none" w:sz="0" w:space="0" w:color="auto"/>
      </w:divBdr>
    </w:div>
    <w:div w:id="1593247059">
      <w:bodyDiv w:val="1"/>
      <w:marLeft w:val="0"/>
      <w:marRight w:val="0"/>
      <w:marTop w:val="0"/>
      <w:marBottom w:val="0"/>
      <w:divBdr>
        <w:top w:val="none" w:sz="0" w:space="0" w:color="auto"/>
        <w:left w:val="none" w:sz="0" w:space="0" w:color="auto"/>
        <w:bottom w:val="none" w:sz="0" w:space="0" w:color="auto"/>
        <w:right w:val="none" w:sz="0" w:space="0" w:color="auto"/>
      </w:divBdr>
    </w:div>
    <w:div w:id="172472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di.de/ueber-uns/presse/publikationen/details/modellbasierte-bestimmung-hitzegefaehrdeter-siedlungsraeu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x.wittkowski@wien.gv.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ruene-stadt-der-zukunft.de/steckbrief-fachgutachten-in-der-bauleitplan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ergen.preiss@wien.gv.at" TargetMode="External"/><Relationship Id="rId5" Type="http://schemas.openxmlformats.org/officeDocument/2006/relationships/webSettings" Target="webSettings.xml"/><Relationship Id="rId15" Type="http://schemas.openxmlformats.org/officeDocument/2006/relationships/hyperlink" Target="https://www.wien.gv.at/wirtschaft/auftraggeber-stadt/vertragsbestimmungen/index.html" TargetMode="External"/><Relationship Id="rId10" Type="http://schemas.openxmlformats.org/officeDocument/2006/relationships/hyperlink" Target="https://www.wien.gv.at/spezial/klimafahrplan/" TargetMode="External"/><Relationship Id="rId4" Type="http://schemas.openxmlformats.org/officeDocument/2006/relationships/settings" Target="settings.xml"/><Relationship Id="rId9" Type="http://schemas.openxmlformats.org/officeDocument/2006/relationships/hyperlink" Target="https://www.vdi.de/ueber-uns/presse/publikationen/details/modellbasierte-bestimmung-hitzegefaehrdeter-siedlungsraeume" TargetMode="External"/><Relationship Id="rId14" Type="http://schemas.openxmlformats.org/officeDocument/2006/relationships/hyperlink" Target="https://www.data.gv.at/katalog/dataset/c91a4635-8b7d-43fe-9b27-d95dec8392a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C2684-2C9E-4E1B-AE6E-8B009523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6273</Words>
  <Characters>39524</Characters>
  <Application>Microsoft Office Word</Application>
  <DocSecurity>0</DocSecurity>
  <Lines>329</Lines>
  <Paragraphs>91</Paragraphs>
  <ScaleCrop>false</ScaleCrop>
  <HeadingPairs>
    <vt:vector size="4" baseType="variant">
      <vt:variant>
        <vt:lpstr>Titel</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 Haberl</dc:creator>
  <cp:keywords/>
  <dc:description/>
  <cp:lastModifiedBy>Wittkowski Max</cp:lastModifiedBy>
  <cp:revision>8</cp:revision>
  <cp:lastPrinted>2022-12-04T20:34:00Z</cp:lastPrinted>
  <dcterms:created xsi:type="dcterms:W3CDTF">2025-01-22T16:02:00Z</dcterms:created>
  <dcterms:modified xsi:type="dcterms:W3CDTF">2025-02-28T07:09:00Z</dcterms:modified>
</cp:coreProperties>
</file>